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178" w:rsidRPr="000F14B6" w:rsidRDefault="00817178" w:rsidP="00375957">
      <w:pPr>
        <w:tabs>
          <w:tab w:val="left" w:pos="567"/>
        </w:tabs>
        <w:spacing w:after="0"/>
        <w:rPr>
          <w:rFonts w:ascii="Arial" w:eastAsia="Times New Roman" w:hAnsi="Arial" w:cs="Arial"/>
          <w:b/>
          <w:color w:val="0F243E" w:themeColor="text2" w:themeShade="80"/>
          <w:lang w:eastAsia="pl-PL"/>
        </w:rPr>
      </w:pPr>
    </w:p>
    <w:p w:rsidR="00C076D4" w:rsidRPr="000F14B6" w:rsidRDefault="00C076D4" w:rsidP="00375957">
      <w:pPr>
        <w:tabs>
          <w:tab w:val="left" w:pos="567"/>
        </w:tabs>
        <w:spacing w:after="0"/>
        <w:jc w:val="right"/>
        <w:rPr>
          <w:rFonts w:ascii="Arial" w:eastAsia="Times New Roman" w:hAnsi="Arial" w:cs="Arial"/>
          <w:b/>
          <w:color w:val="0F243E" w:themeColor="text2" w:themeShade="80"/>
          <w:lang w:eastAsia="pl-PL"/>
        </w:rPr>
      </w:pPr>
    </w:p>
    <w:p w:rsidR="0044666E" w:rsidRPr="000F14B6" w:rsidRDefault="00817178" w:rsidP="00CA1EE1">
      <w:pPr>
        <w:tabs>
          <w:tab w:val="left" w:pos="567"/>
        </w:tabs>
        <w:spacing w:after="0"/>
        <w:jc w:val="right"/>
        <w:rPr>
          <w:rFonts w:ascii="Arial" w:eastAsia="Times New Roman" w:hAnsi="Arial" w:cs="Arial"/>
          <w:b/>
          <w:color w:val="0F243E" w:themeColor="text2" w:themeShade="80"/>
          <w:lang w:eastAsia="pl-PL"/>
        </w:rPr>
      </w:pPr>
      <w:r w:rsidRPr="000F14B6">
        <w:rPr>
          <w:rFonts w:ascii="Arial" w:eastAsia="Times New Roman" w:hAnsi="Arial" w:cs="Arial"/>
          <w:b/>
          <w:color w:val="0F243E" w:themeColor="text2" w:themeShade="80"/>
          <w:lang w:eastAsia="pl-PL"/>
        </w:rPr>
        <w:t xml:space="preserve">Załącznik nr </w:t>
      </w:r>
      <w:r w:rsidR="00C076D4" w:rsidRPr="000F14B6">
        <w:rPr>
          <w:rFonts w:ascii="Arial" w:eastAsia="Times New Roman" w:hAnsi="Arial" w:cs="Arial"/>
          <w:b/>
          <w:color w:val="0F243E" w:themeColor="text2" w:themeShade="80"/>
          <w:lang w:eastAsia="pl-PL"/>
        </w:rPr>
        <w:t>6</w:t>
      </w:r>
      <w:r w:rsidR="007155E7" w:rsidRPr="000F14B6">
        <w:rPr>
          <w:rFonts w:ascii="Arial" w:eastAsia="Times New Roman" w:hAnsi="Arial" w:cs="Arial"/>
          <w:b/>
          <w:color w:val="0F243E" w:themeColor="text2" w:themeShade="80"/>
          <w:lang w:eastAsia="pl-PL"/>
        </w:rPr>
        <w:t xml:space="preserve"> </w:t>
      </w:r>
      <w:r w:rsidRPr="000F14B6">
        <w:rPr>
          <w:rFonts w:ascii="Arial" w:eastAsia="Times New Roman" w:hAnsi="Arial" w:cs="Arial"/>
          <w:b/>
          <w:color w:val="0F243E" w:themeColor="text2" w:themeShade="80"/>
          <w:lang w:eastAsia="pl-PL"/>
        </w:rPr>
        <w:t>- wzór umowy</w:t>
      </w:r>
      <w:r w:rsidR="004C6BA3" w:rsidRPr="000F14B6">
        <w:rPr>
          <w:rFonts w:ascii="Arial" w:eastAsia="Times New Roman" w:hAnsi="Arial" w:cs="Arial"/>
          <w:b/>
          <w:color w:val="0F243E" w:themeColor="text2" w:themeShade="80"/>
          <w:lang w:eastAsia="pl-PL"/>
        </w:rPr>
        <w:t xml:space="preserve"> </w:t>
      </w:r>
    </w:p>
    <w:p w:rsidR="00C076D4" w:rsidRPr="000F14B6" w:rsidRDefault="00C076D4" w:rsidP="00375957">
      <w:pPr>
        <w:tabs>
          <w:tab w:val="left" w:pos="567"/>
        </w:tabs>
        <w:spacing w:after="0"/>
        <w:jc w:val="center"/>
        <w:rPr>
          <w:rFonts w:ascii="Arial" w:eastAsia="Times New Roman" w:hAnsi="Arial" w:cs="Arial"/>
          <w:b/>
          <w:color w:val="0F243E" w:themeColor="text2" w:themeShade="80"/>
          <w:lang w:eastAsia="pl-PL"/>
        </w:rPr>
      </w:pPr>
    </w:p>
    <w:p w:rsidR="00817178" w:rsidRPr="000F14B6" w:rsidRDefault="00817178" w:rsidP="00375957">
      <w:pPr>
        <w:tabs>
          <w:tab w:val="left" w:pos="567"/>
        </w:tabs>
        <w:spacing w:after="0"/>
        <w:jc w:val="center"/>
        <w:rPr>
          <w:rFonts w:ascii="Arial" w:eastAsia="Times New Roman" w:hAnsi="Arial" w:cs="Arial"/>
          <w:b/>
          <w:color w:val="0F243E" w:themeColor="text2" w:themeShade="80"/>
          <w:lang w:eastAsia="pl-PL"/>
        </w:rPr>
      </w:pPr>
      <w:r w:rsidRPr="000F14B6">
        <w:rPr>
          <w:rFonts w:ascii="Arial" w:eastAsia="Times New Roman" w:hAnsi="Arial" w:cs="Arial"/>
          <w:b/>
          <w:color w:val="0F243E" w:themeColor="text2" w:themeShade="80"/>
          <w:lang w:eastAsia="pl-PL"/>
        </w:rPr>
        <w:t xml:space="preserve">UMOWA NR ……………….. </w:t>
      </w:r>
    </w:p>
    <w:p w:rsidR="00817178" w:rsidRPr="000F14B6" w:rsidRDefault="00817178" w:rsidP="00375957">
      <w:pPr>
        <w:tabs>
          <w:tab w:val="left" w:pos="567"/>
        </w:tabs>
        <w:spacing w:after="0"/>
        <w:jc w:val="center"/>
        <w:rPr>
          <w:rFonts w:ascii="Arial" w:eastAsia="Times New Roman" w:hAnsi="Arial" w:cs="Arial"/>
          <w:b/>
          <w:color w:val="0F243E" w:themeColor="text2" w:themeShade="80"/>
          <w:lang w:eastAsia="pl-PL"/>
        </w:rPr>
      </w:pPr>
    </w:p>
    <w:p w:rsidR="00817178" w:rsidRPr="000F14B6" w:rsidRDefault="00817178" w:rsidP="00375957">
      <w:pPr>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zawarta</w:t>
      </w:r>
      <w:proofErr w:type="gramEnd"/>
      <w:r w:rsidRPr="000F14B6">
        <w:rPr>
          <w:rFonts w:ascii="Arial" w:eastAsia="Times New Roman" w:hAnsi="Arial" w:cs="Arial"/>
          <w:color w:val="0F243E" w:themeColor="text2" w:themeShade="80"/>
          <w:lang w:eastAsia="pl-PL"/>
        </w:rPr>
        <w:t xml:space="preserve"> w dniu ……………….</w:t>
      </w:r>
      <w:proofErr w:type="gramStart"/>
      <w:r w:rsidRPr="000F14B6">
        <w:rPr>
          <w:rFonts w:ascii="Arial" w:eastAsia="Times New Roman" w:hAnsi="Arial" w:cs="Arial"/>
          <w:color w:val="0F243E" w:themeColor="text2" w:themeShade="80"/>
          <w:lang w:eastAsia="pl-PL"/>
        </w:rPr>
        <w:t>r</w:t>
      </w:r>
      <w:proofErr w:type="gramEnd"/>
      <w:r w:rsidRPr="000F14B6">
        <w:rPr>
          <w:rFonts w:ascii="Arial" w:eastAsia="Times New Roman" w:hAnsi="Arial" w:cs="Arial"/>
          <w:color w:val="0F243E" w:themeColor="text2" w:themeShade="80"/>
          <w:lang w:eastAsia="pl-PL"/>
        </w:rPr>
        <w:t>. między:</w:t>
      </w:r>
    </w:p>
    <w:p w:rsidR="00817178" w:rsidRPr="000F14B6" w:rsidRDefault="00817178" w:rsidP="00375957">
      <w:pPr>
        <w:tabs>
          <w:tab w:val="left" w:pos="567"/>
        </w:tabs>
        <w:spacing w:after="0"/>
        <w:jc w:val="both"/>
        <w:rPr>
          <w:rFonts w:ascii="Arial" w:eastAsia="Times New Roman" w:hAnsi="Arial" w:cs="Arial"/>
          <w:color w:val="0F243E" w:themeColor="text2" w:themeShade="80"/>
          <w:lang w:eastAsia="pl-PL"/>
        </w:rPr>
      </w:pPr>
      <w:r w:rsidRPr="000F14B6">
        <w:rPr>
          <w:rFonts w:ascii="Arial" w:hAnsi="Arial" w:cs="Arial"/>
          <w:color w:val="0F243E" w:themeColor="text2" w:themeShade="80"/>
        </w:rPr>
        <w:t xml:space="preserve">Skarbem Państwa – </w:t>
      </w:r>
      <w:r w:rsidRPr="000F14B6">
        <w:rPr>
          <w:rFonts w:ascii="Arial" w:eastAsia="Times New Roman" w:hAnsi="Arial" w:cs="Arial"/>
          <w:color w:val="0F243E" w:themeColor="text2" w:themeShade="80"/>
          <w:lang w:eastAsia="pl-PL"/>
        </w:rPr>
        <w:t>Regionalnym Dyrektorem Ochrony Środowiska w Gdańsku, ul. Chmielna 54/57, 80-748 Gdańsk NIP 583-304-72-93, REGON 22-07-00-750,</w:t>
      </w:r>
    </w:p>
    <w:p w:rsidR="00817178" w:rsidRPr="000F14B6" w:rsidRDefault="00817178" w:rsidP="00375957">
      <w:pPr>
        <w:tabs>
          <w:tab w:val="left" w:pos="567"/>
        </w:tabs>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reprezentowanym  przez</w:t>
      </w:r>
      <w:proofErr w:type="gramEnd"/>
      <w:r w:rsidRPr="000F14B6">
        <w:rPr>
          <w:rFonts w:ascii="Arial" w:eastAsia="Times New Roman" w:hAnsi="Arial" w:cs="Arial"/>
          <w:color w:val="0F243E" w:themeColor="text2" w:themeShade="80"/>
          <w:lang w:eastAsia="pl-PL"/>
        </w:rPr>
        <w:t xml:space="preserve"> ………………………………………..., </w:t>
      </w:r>
    </w:p>
    <w:p w:rsidR="00817178" w:rsidRPr="000F14B6" w:rsidRDefault="00817178" w:rsidP="00375957">
      <w:pPr>
        <w:tabs>
          <w:tab w:val="left" w:pos="567"/>
        </w:tabs>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zwan</w:t>
      </w:r>
      <w:r w:rsidR="0072092B" w:rsidRPr="000F14B6">
        <w:rPr>
          <w:rFonts w:ascii="Arial" w:eastAsia="Times New Roman" w:hAnsi="Arial" w:cs="Arial"/>
          <w:color w:val="0F243E" w:themeColor="text2" w:themeShade="80"/>
          <w:lang w:eastAsia="pl-PL"/>
        </w:rPr>
        <w:t>ym</w:t>
      </w:r>
      <w:proofErr w:type="gramEnd"/>
      <w:r w:rsidRPr="000F14B6">
        <w:rPr>
          <w:rFonts w:ascii="Arial" w:eastAsia="Times New Roman" w:hAnsi="Arial" w:cs="Arial"/>
          <w:color w:val="0F243E" w:themeColor="text2" w:themeShade="80"/>
          <w:lang w:eastAsia="pl-PL"/>
        </w:rPr>
        <w:t xml:space="preserve"> dalej</w:t>
      </w:r>
      <w:r w:rsidRPr="000F14B6">
        <w:rPr>
          <w:rFonts w:ascii="Arial" w:eastAsia="Times New Roman" w:hAnsi="Arial" w:cs="Arial"/>
          <w:b/>
          <w:color w:val="0F243E" w:themeColor="text2" w:themeShade="80"/>
          <w:lang w:eastAsia="pl-PL"/>
        </w:rPr>
        <w:t xml:space="preserve"> </w:t>
      </w:r>
      <w:r w:rsidRPr="000F14B6">
        <w:rPr>
          <w:rFonts w:ascii="Arial" w:eastAsia="Times New Roman" w:hAnsi="Arial" w:cs="Arial"/>
          <w:color w:val="0F243E" w:themeColor="text2" w:themeShade="80"/>
          <w:lang w:eastAsia="pl-PL"/>
        </w:rPr>
        <w:t>„Zamawiającym”,</w:t>
      </w:r>
    </w:p>
    <w:p w:rsidR="00817178" w:rsidRPr="000F14B6" w:rsidRDefault="00817178" w:rsidP="00375957">
      <w:pPr>
        <w:tabs>
          <w:tab w:val="left" w:pos="567"/>
        </w:tabs>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a</w:t>
      </w:r>
      <w:proofErr w:type="gramEnd"/>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t>
      </w:r>
      <w:r w:rsidR="00611C62"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 xml:space="preserve">, </w:t>
      </w:r>
      <w:r w:rsidR="00611C62" w:rsidRPr="000F14B6">
        <w:rPr>
          <w:rFonts w:ascii="Arial" w:eastAsia="Times New Roman" w:hAnsi="Arial" w:cs="Arial"/>
          <w:color w:val="0F243E" w:themeColor="text2" w:themeShade="80"/>
          <w:lang w:eastAsia="pl-PL"/>
        </w:rPr>
        <w:t xml:space="preserve"> </w:t>
      </w:r>
      <w:r w:rsidRPr="000F14B6">
        <w:rPr>
          <w:rFonts w:ascii="Arial" w:eastAsia="Times New Roman" w:hAnsi="Arial" w:cs="Arial"/>
          <w:color w:val="0F243E" w:themeColor="text2" w:themeShade="80"/>
          <w:lang w:eastAsia="pl-PL"/>
        </w:rPr>
        <w:t xml:space="preserve"> </w:t>
      </w:r>
      <w:r w:rsidR="00611C62" w:rsidRPr="000F14B6">
        <w:rPr>
          <w:rFonts w:ascii="Arial" w:eastAsia="Times New Roman" w:hAnsi="Arial" w:cs="Arial"/>
          <w:color w:val="0F243E" w:themeColor="text2" w:themeShade="80"/>
          <w:lang w:eastAsia="pl-PL"/>
        </w:rPr>
        <w:t xml:space="preserve"> </w:t>
      </w:r>
      <w:r w:rsidRPr="000F14B6">
        <w:rPr>
          <w:rFonts w:ascii="Arial" w:eastAsia="Times New Roman" w:hAnsi="Arial" w:cs="Arial"/>
          <w:color w:val="0F243E" w:themeColor="text2" w:themeShade="80"/>
          <w:lang w:eastAsia="pl-PL"/>
        </w:rPr>
        <w:t xml:space="preserve"> </w:t>
      </w:r>
    </w:p>
    <w:p w:rsidR="00817178" w:rsidRPr="000F14B6" w:rsidRDefault="00817178" w:rsidP="00375957">
      <w:pPr>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zwanym</w:t>
      </w:r>
      <w:proofErr w:type="gramEnd"/>
      <w:r w:rsidRPr="000F14B6">
        <w:rPr>
          <w:rFonts w:ascii="Arial" w:eastAsia="Times New Roman" w:hAnsi="Arial" w:cs="Arial"/>
          <w:color w:val="0F243E" w:themeColor="text2" w:themeShade="80"/>
          <w:lang w:eastAsia="pl-PL"/>
        </w:rPr>
        <w:t xml:space="preserve"> dalej „Wykonawcą”, </w:t>
      </w:r>
      <w:r w:rsidR="00611C62" w:rsidRPr="000F14B6">
        <w:rPr>
          <w:rFonts w:ascii="Arial" w:eastAsia="Times New Roman" w:hAnsi="Arial" w:cs="Arial"/>
          <w:color w:val="0F243E" w:themeColor="text2" w:themeShade="80"/>
          <w:lang w:eastAsia="pl-PL"/>
        </w:rPr>
        <w:t>reprezentowanym przez ………………………………..</w:t>
      </w:r>
    </w:p>
    <w:p w:rsidR="00817178" w:rsidRPr="000F14B6" w:rsidRDefault="00817178" w:rsidP="00375957">
      <w:pPr>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zaś</w:t>
      </w:r>
      <w:proofErr w:type="gramEnd"/>
      <w:r w:rsidRPr="000F14B6">
        <w:rPr>
          <w:rFonts w:ascii="Arial" w:eastAsia="Times New Roman" w:hAnsi="Arial" w:cs="Arial"/>
          <w:color w:val="0F243E" w:themeColor="text2" w:themeShade="80"/>
          <w:lang w:eastAsia="pl-PL"/>
        </w:rPr>
        <w:t xml:space="preserve"> wspólnie zwanymi dalej </w:t>
      </w:r>
      <w:r w:rsidRPr="000F14B6">
        <w:rPr>
          <w:rFonts w:ascii="Arial" w:eastAsia="Times New Roman" w:hAnsi="Arial" w:cs="Arial"/>
          <w:bCs/>
          <w:color w:val="0F243E" w:themeColor="text2" w:themeShade="80"/>
          <w:lang w:eastAsia="pl-PL"/>
        </w:rPr>
        <w:t>„Stronami”,</w:t>
      </w:r>
      <w:r w:rsidRPr="000F14B6">
        <w:rPr>
          <w:rFonts w:ascii="Arial" w:eastAsia="Times New Roman" w:hAnsi="Arial" w:cs="Arial"/>
          <w:color w:val="0F243E" w:themeColor="text2" w:themeShade="80"/>
          <w:lang w:eastAsia="pl-PL"/>
        </w:rPr>
        <w:t xml:space="preserve"> o następującej treści: </w:t>
      </w:r>
    </w:p>
    <w:p w:rsidR="00195674" w:rsidRPr="000F14B6" w:rsidRDefault="00195674" w:rsidP="00CA1EE1">
      <w:pPr>
        <w:spacing w:after="0"/>
        <w:rPr>
          <w:rFonts w:ascii="Arial" w:eastAsia="Times New Roman" w:hAnsi="Arial" w:cs="Arial"/>
          <w:b/>
          <w:color w:val="0F243E" w:themeColor="text2" w:themeShade="80"/>
          <w:lang w:eastAsia="pl-PL"/>
        </w:rPr>
      </w:pPr>
    </w:p>
    <w:p w:rsidR="009B566F" w:rsidRPr="000F14B6" w:rsidRDefault="009B566F" w:rsidP="00375957">
      <w:pPr>
        <w:spacing w:after="0"/>
        <w:jc w:val="center"/>
        <w:rPr>
          <w:rFonts w:ascii="Arial" w:eastAsia="Times New Roman" w:hAnsi="Arial" w:cs="Arial"/>
          <w:b/>
          <w:color w:val="0F243E" w:themeColor="text2" w:themeShade="80"/>
          <w:lang w:eastAsia="pl-PL"/>
        </w:rPr>
      </w:pPr>
    </w:p>
    <w:p w:rsidR="00817178" w:rsidRPr="000F14B6" w:rsidRDefault="00817178" w:rsidP="00375957">
      <w:pPr>
        <w:spacing w:after="0"/>
        <w:jc w:val="center"/>
        <w:rPr>
          <w:rFonts w:ascii="Arial" w:eastAsia="Times New Roman" w:hAnsi="Arial" w:cs="Arial"/>
          <w:b/>
          <w:color w:val="0F243E" w:themeColor="text2" w:themeShade="80"/>
          <w:lang w:eastAsia="pl-PL"/>
        </w:rPr>
      </w:pPr>
      <w:r w:rsidRPr="000F14B6">
        <w:rPr>
          <w:rFonts w:ascii="Arial" w:eastAsia="Times New Roman" w:hAnsi="Arial" w:cs="Arial"/>
          <w:b/>
          <w:color w:val="0F243E" w:themeColor="text2" w:themeShade="80"/>
          <w:lang w:eastAsia="pl-PL"/>
        </w:rPr>
        <w:t>PRZEDMIOT UMOWY</w:t>
      </w:r>
    </w:p>
    <w:p w:rsidR="00AC2480" w:rsidRPr="000F14B6" w:rsidRDefault="00817178" w:rsidP="00C076D4">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1</w:t>
      </w:r>
    </w:p>
    <w:p w:rsidR="00AF4831" w:rsidRPr="000F14B6" w:rsidRDefault="00C576A5" w:rsidP="00B377EF">
      <w:pPr>
        <w:numPr>
          <w:ilvl w:val="0"/>
          <w:numId w:val="33"/>
        </w:numPr>
        <w:spacing w:after="0"/>
        <w:ind w:left="284"/>
        <w:jc w:val="both"/>
        <w:rPr>
          <w:rFonts w:ascii="Arial" w:hAnsi="Arial" w:cs="Arial"/>
          <w:b/>
          <w:color w:val="0F243E" w:themeColor="text2" w:themeShade="80"/>
        </w:rPr>
      </w:pPr>
      <w:r w:rsidRPr="000F14B6">
        <w:rPr>
          <w:rFonts w:ascii="Arial" w:hAnsi="Arial" w:cs="Arial"/>
          <w:color w:val="0F243E" w:themeColor="text2" w:themeShade="80"/>
        </w:rPr>
        <w:t xml:space="preserve">Przedmiotem </w:t>
      </w:r>
      <w:r w:rsidR="00834F7E" w:rsidRPr="000F14B6">
        <w:rPr>
          <w:rFonts w:ascii="Arial" w:hAnsi="Arial" w:cs="Arial"/>
          <w:color w:val="0F243E" w:themeColor="text2" w:themeShade="80"/>
        </w:rPr>
        <w:t>u</w:t>
      </w:r>
      <w:r w:rsidRPr="000F14B6">
        <w:rPr>
          <w:rFonts w:ascii="Arial" w:hAnsi="Arial" w:cs="Arial"/>
          <w:color w:val="0F243E" w:themeColor="text2" w:themeShade="80"/>
        </w:rPr>
        <w:t>mowy jest</w:t>
      </w:r>
      <w:bookmarkStart w:id="0" w:name="_Hlk520454822"/>
      <w:bookmarkStart w:id="1" w:name="_Hlk523215565"/>
      <w:r w:rsidR="000A3A9F" w:rsidRPr="000F14B6">
        <w:rPr>
          <w:rFonts w:ascii="Arial" w:hAnsi="Arial" w:cs="Arial"/>
          <w:b/>
          <w:color w:val="0F243E" w:themeColor="text2" w:themeShade="80"/>
        </w:rPr>
        <w:t xml:space="preserve"> </w:t>
      </w:r>
      <w:bookmarkStart w:id="2" w:name="_Hlk504479935"/>
      <w:r w:rsidR="00834F7E" w:rsidRPr="000F14B6">
        <w:rPr>
          <w:rFonts w:ascii="Arial" w:hAnsi="Arial" w:cs="Arial"/>
          <w:b/>
          <w:color w:val="0F243E" w:themeColor="text2" w:themeShade="80"/>
        </w:rPr>
        <w:t xml:space="preserve">świadczenie usług mediacji na spotkaniach dyskusyjnych w obszarze Natura 2000 Klify i Rafy Kamienne Orłowa PLH220105 na potrzeby projektu nr POIS.02.04.00-00-0193/16, </w:t>
      </w:r>
      <w:proofErr w:type="gramStart"/>
      <w:r w:rsidR="00834F7E" w:rsidRPr="000F14B6">
        <w:rPr>
          <w:rFonts w:ascii="Arial" w:hAnsi="Arial" w:cs="Arial"/>
          <w:b/>
          <w:color w:val="0F243E" w:themeColor="text2" w:themeShade="80"/>
        </w:rPr>
        <w:t>pn</w:t>
      </w:r>
      <w:proofErr w:type="gramEnd"/>
      <w:r w:rsidR="00834F7E" w:rsidRPr="000F14B6">
        <w:rPr>
          <w:rFonts w:ascii="Arial" w:hAnsi="Arial" w:cs="Arial"/>
          <w:b/>
          <w:color w:val="0F243E" w:themeColor="text2" w:themeShade="80"/>
        </w:rPr>
        <w:t>.: „</w:t>
      </w:r>
      <w:r w:rsidR="00834F7E" w:rsidRPr="000F14B6">
        <w:rPr>
          <w:rFonts w:ascii="Arial" w:hAnsi="Arial" w:cs="Arial"/>
          <w:b/>
          <w:i/>
          <w:color w:val="0F243E" w:themeColor="text2" w:themeShade="80"/>
        </w:rPr>
        <w:t>Opracowanie planów zadań ochronnych dla obszarów Natura 2000</w:t>
      </w:r>
      <w:r w:rsidR="00834F7E" w:rsidRPr="000F14B6">
        <w:rPr>
          <w:rFonts w:ascii="Arial" w:hAnsi="Arial" w:cs="Arial"/>
          <w:b/>
          <w:color w:val="0F243E" w:themeColor="text2" w:themeShade="80"/>
        </w:rPr>
        <w:t>” dla RDOŚ w Gdańsku</w:t>
      </w:r>
      <w:bookmarkEnd w:id="2"/>
      <w:r w:rsidR="00AF4831" w:rsidRPr="000F14B6">
        <w:rPr>
          <w:rFonts w:ascii="Arial" w:hAnsi="Arial" w:cs="Arial"/>
          <w:b/>
          <w:color w:val="0F243E" w:themeColor="text2" w:themeShade="80"/>
        </w:rPr>
        <w:t xml:space="preserve"> </w:t>
      </w:r>
      <w:r w:rsidR="00AF4831" w:rsidRPr="000F14B6">
        <w:rPr>
          <w:rFonts w:ascii="Arial" w:hAnsi="Arial" w:cs="Arial"/>
          <w:color w:val="0F243E" w:themeColor="text2" w:themeShade="80"/>
        </w:rPr>
        <w:t>i obejmuje:</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r w:rsidRPr="000F14B6">
        <w:rPr>
          <w:rFonts w:ascii="Arial" w:hAnsi="Arial" w:cs="Arial"/>
          <w:color w:val="0F243E" w:themeColor="text2" w:themeShade="80"/>
        </w:rPr>
        <w:tab/>
      </w:r>
      <w:proofErr w:type="gramStart"/>
      <w:r w:rsidRPr="000F14B6">
        <w:rPr>
          <w:rFonts w:ascii="Arial" w:hAnsi="Arial" w:cs="Arial"/>
          <w:color w:val="0F243E" w:themeColor="text2" w:themeShade="80"/>
        </w:rPr>
        <w:t>wyjaśnienie</w:t>
      </w:r>
      <w:proofErr w:type="gramEnd"/>
      <w:r w:rsidRPr="000F14B6">
        <w:rPr>
          <w:rFonts w:ascii="Arial" w:hAnsi="Arial" w:cs="Arial"/>
          <w:color w:val="0F243E" w:themeColor="text2" w:themeShade="80"/>
        </w:rPr>
        <w:t xml:space="preserve"> roli mediatora w procesie tworzenia dokumentu planu zadań ochronnych i przedstawienie zasad i reguł współpracy na spotkaniu,</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prowadzenie</w:t>
      </w:r>
      <w:proofErr w:type="gramEnd"/>
      <w:r w:rsidRPr="000F14B6">
        <w:rPr>
          <w:rFonts w:ascii="Arial" w:hAnsi="Arial" w:cs="Arial"/>
          <w:color w:val="0F243E" w:themeColor="text2" w:themeShade="80"/>
        </w:rPr>
        <w:t xml:space="preserve"> każdego spotkania dyskusyjnego,</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udzielanie</w:t>
      </w:r>
      <w:proofErr w:type="gramEnd"/>
      <w:r w:rsidRPr="000F14B6">
        <w:rPr>
          <w:rFonts w:ascii="Arial" w:hAnsi="Arial" w:cs="Arial"/>
          <w:color w:val="0F243E" w:themeColor="text2" w:themeShade="80"/>
        </w:rPr>
        <w:t xml:space="preserve"> głosu,</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dyscyplinowanie</w:t>
      </w:r>
      <w:proofErr w:type="gramEnd"/>
      <w:r w:rsidRPr="000F14B6">
        <w:rPr>
          <w:rFonts w:ascii="Arial" w:hAnsi="Arial" w:cs="Arial"/>
          <w:color w:val="0F243E" w:themeColor="text2" w:themeShade="80"/>
        </w:rPr>
        <w:t xml:space="preserve"> uczestników,</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pilnowanie</w:t>
      </w:r>
      <w:proofErr w:type="gramEnd"/>
      <w:r w:rsidRPr="000F14B6">
        <w:rPr>
          <w:rFonts w:ascii="Arial" w:hAnsi="Arial" w:cs="Arial"/>
          <w:color w:val="0F243E" w:themeColor="text2" w:themeShade="80"/>
        </w:rPr>
        <w:t xml:space="preserve"> ustalonego porządku każdego ze spotkań,</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łagodzenie</w:t>
      </w:r>
      <w:proofErr w:type="gramEnd"/>
      <w:r w:rsidRPr="000F14B6">
        <w:rPr>
          <w:rFonts w:ascii="Arial" w:hAnsi="Arial" w:cs="Arial"/>
          <w:color w:val="0F243E" w:themeColor="text2" w:themeShade="80"/>
        </w:rPr>
        <w:t xml:space="preserve"> emocji i konfliktów społecznych, jakie mogą mieć miejsce podczas wypracowywania ustaleń dokumentu planu zadań ochronnych,</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wspieranie</w:t>
      </w:r>
      <w:proofErr w:type="gramEnd"/>
      <w:r w:rsidRPr="000F14B6">
        <w:rPr>
          <w:rFonts w:ascii="Arial" w:hAnsi="Arial" w:cs="Arial"/>
          <w:color w:val="0F243E" w:themeColor="text2" w:themeShade="80"/>
        </w:rPr>
        <w:t xml:space="preserve"> działań w osiągnięciu celu spotkania z uwzględnieniem wszystkich grup </w:t>
      </w:r>
      <w:proofErr w:type="gramStart"/>
      <w:r w:rsidRPr="000F14B6">
        <w:rPr>
          <w:rFonts w:ascii="Arial" w:hAnsi="Arial" w:cs="Arial"/>
          <w:color w:val="0F243E" w:themeColor="text2" w:themeShade="80"/>
        </w:rPr>
        <w:t>interesów</w:t>
      </w:r>
      <w:proofErr w:type="gramEnd"/>
      <w:r w:rsidRPr="000F14B6">
        <w:rPr>
          <w:rFonts w:ascii="Arial" w:hAnsi="Arial" w:cs="Arial"/>
          <w:color w:val="0F243E" w:themeColor="text2" w:themeShade="80"/>
        </w:rPr>
        <w:t xml:space="preserve"> uczestniczących w spotkaniach dyskusyjnych,</w:t>
      </w:r>
    </w:p>
    <w:p w:rsidR="00AF4831" w:rsidRPr="000F14B6" w:rsidRDefault="00AF4831" w:rsidP="00CA1EE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określenie</w:t>
      </w:r>
      <w:proofErr w:type="gramEnd"/>
      <w:r w:rsidRPr="000F14B6">
        <w:rPr>
          <w:rFonts w:ascii="Arial" w:hAnsi="Arial" w:cs="Arial"/>
          <w:color w:val="0F243E" w:themeColor="text2" w:themeShade="80"/>
        </w:rPr>
        <w:t xml:space="preserve">, w miarę potrzeby, stron sporu i zaplanowanie odrębnej sesji mediacyjnej </w:t>
      </w:r>
      <w:r w:rsidRPr="000F14B6">
        <w:rPr>
          <w:rFonts w:ascii="Arial" w:hAnsi="Arial" w:cs="Arial"/>
          <w:color w:val="0F243E" w:themeColor="text2" w:themeShade="80"/>
        </w:rPr>
        <w:br/>
        <w:t>w celu dojścia do porozumienia.</w:t>
      </w:r>
    </w:p>
    <w:bookmarkEnd w:id="0"/>
    <w:bookmarkEnd w:id="1"/>
    <w:p w:rsidR="00817178" w:rsidRPr="000F14B6" w:rsidRDefault="004C6BA3" w:rsidP="00CA1EE1">
      <w:pPr>
        <w:numPr>
          <w:ilvl w:val="0"/>
          <w:numId w:val="33"/>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Szczegółowy opis przedmiotu zamów</w:t>
      </w:r>
      <w:r w:rsidR="00105264" w:rsidRPr="000F14B6">
        <w:rPr>
          <w:rFonts w:ascii="Arial" w:hAnsi="Arial" w:cs="Arial"/>
          <w:color w:val="0F243E" w:themeColor="text2" w:themeShade="80"/>
        </w:rPr>
        <w:t xml:space="preserve">ienia zawiera Załącznik nr 1 </w:t>
      </w:r>
      <w:r w:rsidRPr="000F14B6">
        <w:rPr>
          <w:rFonts w:ascii="Arial" w:hAnsi="Arial" w:cs="Arial"/>
          <w:color w:val="0F243E" w:themeColor="text2" w:themeShade="80"/>
        </w:rPr>
        <w:t>do umowy</w:t>
      </w:r>
      <w:r w:rsidR="001521C6" w:rsidRPr="000F14B6">
        <w:rPr>
          <w:rFonts w:ascii="Arial" w:hAnsi="Arial" w:cs="Arial"/>
          <w:color w:val="0F243E" w:themeColor="text2" w:themeShade="80"/>
        </w:rPr>
        <w:t xml:space="preserve"> stanowiący</w:t>
      </w:r>
      <w:r w:rsidR="005D6B80" w:rsidRPr="000F14B6">
        <w:rPr>
          <w:rFonts w:ascii="Arial" w:hAnsi="Arial" w:cs="Arial"/>
          <w:color w:val="0F243E" w:themeColor="text2" w:themeShade="80"/>
        </w:rPr>
        <w:t xml:space="preserve"> je</w:t>
      </w:r>
      <w:r w:rsidR="00105264" w:rsidRPr="000F14B6">
        <w:rPr>
          <w:rFonts w:ascii="Arial" w:hAnsi="Arial" w:cs="Arial"/>
          <w:color w:val="0F243E" w:themeColor="text2" w:themeShade="80"/>
        </w:rPr>
        <w:t>j</w:t>
      </w:r>
      <w:r w:rsidR="005D6B80" w:rsidRPr="000F14B6">
        <w:rPr>
          <w:rFonts w:ascii="Arial" w:hAnsi="Arial" w:cs="Arial"/>
          <w:color w:val="0F243E" w:themeColor="text2" w:themeShade="80"/>
        </w:rPr>
        <w:t xml:space="preserve"> integralną część</w:t>
      </w:r>
      <w:r w:rsidRPr="000F14B6">
        <w:rPr>
          <w:rFonts w:ascii="Arial" w:hAnsi="Arial" w:cs="Arial"/>
          <w:color w:val="0F243E" w:themeColor="text2" w:themeShade="80"/>
        </w:rPr>
        <w:t>.</w:t>
      </w:r>
    </w:p>
    <w:p w:rsidR="00817178" w:rsidRPr="000F14B6" w:rsidRDefault="00817178" w:rsidP="00375957">
      <w:pPr>
        <w:pStyle w:val="Kolorowalistaakcent11"/>
        <w:spacing w:after="0"/>
        <w:ind w:left="284" w:hanging="284"/>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TERMINY </w:t>
      </w:r>
      <w:r w:rsidR="0046151B" w:rsidRPr="000F14B6">
        <w:rPr>
          <w:rFonts w:ascii="Arial" w:eastAsia="Times New Roman" w:hAnsi="Arial" w:cs="Arial"/>
          <w:b/>
          <w:bCs/>
          <w:color w:val="0F243E" w:themeColor="text2" w:themeShade="80"/>
          <w:lang w:eastAsia="pl-PL"/>
        </w:rPr>
        <w:t>REALIZACJI</w:t>
      </w:r>
    </w:p>
    <w:p w:rsidR="00817178" w:rsidRPr="000F14B6" w:rsidRDefault="00C32B77" w:rsidP="00C32B7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2</w:t>
      </w:r>
    </w:p>
    <w:p w:rsidR="00214FDD" w:rsidRPr="000F14B6" w:rsidRDefault="00214FDD" w:rsidP="009B566F">
      <w:pPr>
        <w:numPr>
          <w:ilvl w:val="0"/>
          <w:numId w:val="28"/>
        </w:numPr>
        <w:tabs>
          <w:tab w:val="left" w:pos="284"/>
          <w:tab w:val="left" w:pos="709"/>
        </w:tabs>
        <w:spacing w:after="0"/>
        <w:ind w:left="284" w:hanging="284"/>
        <w:jc w:val="both"/>
        <w:rPr>
          <w:rFonts w:ascii="Arial" w:hAnsi="Arial" w:cs="Arial"/>
          <w:color w:val="0F243E" w:themeColor="text2" w:themeShade="80"/>
        </w:rPr>
      </w:pPr>
      <w:bookmarkStart w:id="3" w:name="_Hlk512497190"/>
      <w:r w:rsidRPr="000F14B6">
        <w:rPr>
          <w:rFonts w:ascii="Arial" w:hAnsi="Arial" w:cs="Arial"/>
          <w:color w:val="0F243E" w:themeColor="text2" w:themeShade="80"/>
        </w:rPr>
        <w:t xml:space="preserve">Przedmiot umowy należy wykonać podczas </w:t>
      </w:r>
      <w:r w:rsidR="00DB6EA6" w:rsidRPr="000F14B6">
        <w:rPr>
          <w:rFonts w:ascii="Arial" w:hAnsi="Arial" w:cs="Arial"/>
          <w:color w:val="0F243E" w:themeColor="text2" w:themeShade="80"/>
        </w:rPr>
        <w:t>cyklu</w:t>
      </w:r>
      <w:r w:rsidRPr="000F14B6">
        <w:rPr>
          <w:rFonts w:ascii="Arial" w:hAnsi="Arial" w:cs="Arial"/>
          <w:color w:val="0F243E" w:themeColor="text2" w:themeShade="80"/>
        </w:rPr>
        <w:t xml:space="preserve"> spotkań, zgodnie z Opisem przedmiotu zamówienia.</w:t>
      </w:r>
    </w:p>
    <w:p w:rsidR="00D374B6" w:rsidRPr="000F14B6" w:rsidRDefault="00D374B6" w:rsidP="00923557">
      <w:pPr>
        <w:numPr>
          <w:ilvl w:val="0"/>
          <w:numId w:val="28"/>
        </w:numPr>
        <w:tabs>
          <w:tab w:val="left" w:pos="284"/>
          <w:tab w:val="left" w:pos="709"/>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lastRenderedPageBreak/>
        <w:t xml:space="preserve">Zaplanowane są </w:t>
      </w:r>
      <w:r w:rsidR="00AF4831" w:rsidRPr="000F14B6">
        <w:rPr>
          <w:rFonts w:ascii="Arial" w:hAnsi="Arial" w:cs="Arial"/>
          <w:color w:val="0F243E" w:themeColor="text2" w:themeShade="80"/>
        </w:rPr>
        <w:t>3</w:t>
      </w:r>
      <w:r w:rsidR="00B377EF" w:rsidRPr="000F14B6">
        <w:rPr>
          <w:rFonts w:ascii="Arial" w:hAnsi="Arial" w:cs="Arial"/>
          <w:color w:val="0F243E" w:themeColor="text2" w:themeShade="80"/>
        </w:rPr>
        <w:t>, ewentualnie</w:t>
      </w:r>
      <w:r w:rsidR="00AF4831" w:rsidRPr="000F14B6">
        <w:rPr>
          <w:rFonts w:ascii="Arial" w:hAnsi="Arial" w:cs="Arial"/>
          <w:color w:val="0F243E" w:themeColor="text2" w:themeShade="80"/>
        </w:rPr>
        <w:t xml:space="preserve"> </w:t>
      </w:r>
      <w:r w:rsidR="00DB6EA6" w:rsidRPr="000F14B6">
        <w:rPr>
          <w:rFonts w:ascii="Arial" w:hAnsi="Arial" w:cs="Arial"/>
          <w:color w:val="0F243E" w:themeColor="text2" w:themeShade="80"/>
        </w:rPr>
        <w:t xml:space="preserve">4 </w:t>
      </w:r>
      <w:r w:rsidRPr="000F14B6">
        <w:rPr>
          <w:rFonts w:ascii="Arial" w:hAnsi="Arial" w:cs="Arial"/>
          <w:color w:val="0F243E" w:themeColor="text2" w:themeShade="80"/>
        </w:rPr>
        <w:t xml:space="preserve">spotkania dyskusyjne </w:t>
      </w:r>
      <w:r w:rsidR="00AF4831" w:rsidRPr="000F14B6">
        <w:rPr>
          <w:rFonts w:ascii="Arial" w:hAnsi="Arial" w:cs="Arial"/>
          <w:color w:val="0F243E" w:themeColor="text2" w:themeShade="80"/>
        </w:rPr>
        <w:t xml:space="preserve">w </w:t>
      </w:r>
      <w:bookmarkStart w:id="4" w:name="_GoBack"/>
      <w:bookmarkEnd w:id="4"/>
      <w:r w:rsidR="00AF4831" w:rsidRPr="000F14B6">
        <w:rPr>
          <w:rFonts w:ascii="Arial" w:hAnsi="Arial" w:cs="Arial"/>
          <w:color w:val="0F243E" w:themeColor="text2" w:themeShade="80"/>
        </w:rPr>
        <w:t>czerwcu i lipcu 2022</w:t>
      </w:r>
      <w:r w:rsidR="00DB6EA6" w:rsidRPr="000F14B6">
        <w:rPr>
          <w:rFonts w:ascii="Arial" w:hAnsi="Arial" w:cs="Arial"/>
          <w:color w:val="0F243E" w:themeColor="text2" w:themeShade="80"/>
        </w:rPr>
        <w:t xml:space="preserve"> r. </w:t>
      </w:r>
      <w:r w:rsidR="00923557" w:rsidRPr="000F14B6">
        <w:rPr>
          <w:rFonts w:ascii="Arial" w:hAnsi="Arial" w:cs="Arial"/>
          <w:color w:val="0F243E" w:themeColor="text2" w:themeShade="80"/>
        </w:rPr>
        <w:t>Zamawiający zaznacza, iż ww. terminy są orientacyjne i mogą ulec zmianie w zależności od zaistniałych okoliczności, których nie można obecnie przewidzieć.</w:t>
      </w:r>
      <w:r w:rsidR="00AF4831" w:rsidRPr="000F14B6">
        <w:rPr>
          <w:rFonts w:ascii="Arial" w:hAnsi="Arial" w:cs="Arial"/>
          <w:color w:val="0F243E" w:themeColor="text2" w:themeShade="80"/>
        </w:rPr>
        <w:t xml:space="preserve"> Jednakże ostateczny termin realizacji umowy upływa w dniu 17.11.2022 </w:t>
      </w:r>
      <w:proofErr w:type="gramStart"/>
      <w:r w:rsidR="00AF4831" w:rsidRPr="000F14B6">
        <w:rPr>
          <w:rFonts w:ascii="Arial" w:hAnsi="Arial" w:cs="Arial"/>
          <w:color w:val="0F243E" w:themeColor="text2" w:themeShade="80"/>
        </w:rPr>
        <w:t>r</w:t>
      </w:r>
      <w:proofErr w:type="gramEnd"/>
      <w:r w:rsidR="00AF4831" w:rsidRPr="000F14B6">
        <w:rPr>
          <w:rFonts w:ascii="Arial" w:hAnsi="Arial" w:cs="Arial"/>
          <w:color w:val="0F243E" w:themeColor="text2" w:themeShade="80"/>
        </w:rPr>
        <w:t>.</w:t>
      </w:r>
    </w:p>
    <w:p w:rsidR="00D374B6" w:rsidRPr="000F14B6" w:rsidRDefault="00214FDD" w:rsidP="009B566F">
      <w:pPr>
        <w:numPr>
          <w:ilvl w:val="0"/>
          <w:numId w:val="28"/>
        </w:numPr>
        <w:tabs>
          <w:tab w:val="left" w:pos="284"/>
        </w:tabs>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Każde ze spotkań dyskusyjnych będzie jednodniowe. </w:t>
      </w:r>
    </w:p>
    <w:p w:rsidR="00214FDD" w:rsidRPr="000F14B6" w:rsidRDefault="00214FDD" w:rsidP="009B566F">
      <w:pPr>
        <w:numPr>
          <w:ilvl w:val="0"/>
          <w:numId w:val="28"/>
        </w:numPr>
        <w:tabs>
          <w:tab w:val="left" w:pos="284"/>
        </w:tabs>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Czas trwania jednego spotkania będzie uzależniony od przygotowanego na konkretne spotkanie zakresu merytorycznego oraz od potrzeby dyskusji, jednak nie będzie dłuższy niż 5 godzin.</w:t>
      </w:r>
    </w:p>
    <w:p w:rsidR="00214FDD" w:rsidRPr="000F14B6" w:rsidRDefault="00214FDD" w:rsidP="00923557">
      <w:pPr>
        <w:numPr>
          <w:ilvl w:val="0"/>
          <w:numId w:val="28"/>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O planowanym terminie oraz miejscu przeprowadzenia każdego spotkania dyskusyjnego </w:t>
      </w:r>
      <w:r w:rsidR="000733AD" w:rsidRPr="000F14B6">
        <w:rPr>
          <w:rFonts w:ascii="Arial" w:hAnsi="Arial" w:cs="Arial"/>
          <w:color w:val="0F243E" w:themeColor="text2" w:themeShade="80"/>
        </w:rPr>
        <w:t xml:space="preserve">Wykonawca zostanie powiadomiony </w:t>
      </w:r>
      <w:r w:rsidR="00AF4831" w:rsidRPr="000F14B6">
        <w:rPr>
          <w:rFonts w:ascii="Arial" w:hAnsi="Arial" w:cs="Arial"/>
          <w:color w:val="0F243E" w:themeColor="text2" w:themeShade="80"/>
        </w:rPr>
        <w:t>odpowiednio wcześniej tj. jeden</w:t>
      </w:r>
      <w:r w:rsidR="00923557" w:rsidRPr="000F14B6">
        <w:rPr>
          <w:rFonts w:ascii="Arial" w:hAnsi="Arial" w:cs="Arial"/>
          <w:color w:val="0F243E" w:themeColor="text2" w:themeShade="80"/>
        </w:rPr>
        <w:t xml:space="preserve"> </w:t>
      </w:r>
      <w:r w:rsidR="0016145F" w:rsidRPr="000F14B6">
        <w:rPr>
          <w:rFonts w:ascii="Arial" w:hAnsi="Arial" w:cs="Arial"/>
          <w:color w:val="0F243E" w:themeColor="text2" w:themeShade="80"/>
        </w:rPr>
        <w:t>tydzień</w:t>
      </w:r>
      <w:r w:rsidR="00923557" w:rsidRPr="000F14B6">
        <w:rPr>
          <w:rFonts w:ascii="Arial" w:hAnsi="Arial" w:cs="Arial"/>
          <w:color w:val="0F243E" w:themeColor="text2" w:themeShade="80"/>
        </w:rPr>
        <w:t xml:space="preserve"> przed datą każdego spotkania.</w:t>
      </w:r>
    </w:p>
    <w:bookmarkEnd w:id="3"/>
    <w:p w:rsidR="002B21D8" w:rsidRPr="000F14B6" w:rsidRDefault="002B21D8" w:rsidP="00AC2480">
      <w:pPr>
        <w:pStyle w:val="Kolorowalistaakcent11"/>
        <w:spacing w:after="0"/>
        <w:ind w:left="0"/>
        <w:jc w:val="center"/>
        <w:rPr>
          <w:rFonts w:ascii="Arial" w:eastAsia="Times New Roman" w:hAnsi="Arial" w:cs="Arial"/>
          <w:b/>
          <w:bCs/>
          <w:color w:val="0F243E" w:themeColor="text2" w:themeShade="80"/>
          <w:lang w:eastAsia="pl-PL"/>
        </w:rPr>
      </w:pPr>
    </w:p>
    <w:p w:rsidR="0046151B" w:rsidRPr="000F14B6" w:rsidRDefault="0046151B" w:rsidP="00AC2480">
      <w:pPr>
        <w:pStyle w:val="Kolorowalistaakcent11"/>
        <w:spacing w:after="0"/>
        <w:ind w:left="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OBOWIĄZKI </w:t>
      </w:r>
      <w:r w:rsidR="00764B03" w:rsidRPr="000F14B6">
        <w:rPr>
          <w:rFonts w:ascii="Arial" w:eastAsia="Times New Roman" w:hAnsi="Arial" w:cs="Arial"/>
          <w:b/>
          <w:bCs/>
          <w:color w:val="0F243E" w:themeColor="text2" w:themeShade="80"/>
          <w:lang w:eastAsia="pl-PL"/>
        </w:rPr>
        <w:t>WYKONAWCY</w:t>
      </w:r>
    </w:p>
    <w:p w:rsidR="00210FA1" w:rsidRPr="000F14B6" w:rsidRDefault="0046151B" w:rsidP="009C05A6">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3</w:t>
      </w:r>
    </w:p>
    <w:p w:rsidR="00C45A7C" w:rsidRPr="000F14B6" w:rsidRDefault="00923557" w:rsidP="009C05A6">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Wykonawca w ramach powierzonego mu zadania przeprowadzi rzetelną procedurę, która zmierzać będzie do zawarcia porozumienia między stronami w zakresie przedmiotu zaistniałego sporu </w:t>
      </w:r>
      <w:r w:rsidR="00C45A7C" w:rsidRPr="000F14B6">
        <w:rPr>
          <w:rFonts w:ascii="Arial" w:hAnsi="Arial" w:cs="Arial"/>
          <w:color w:val="0F243E" w:themeColor="text2" w:themeShade="80"/>
        </w:rPr>
        <w:t xml:space="preserve">przestrzegając zasad </w:t>
      </w:r>
      <w:r w:rsidR="00C45A7C" w:rsidRPr="000F14B6">
        <w:rPr>
          <w:rFonts w:ascii="Arial" w:hAnsi="Arial" w:cs="Arial"/>
          <w:i/>
          <w:color w:val="0F243E" w:themeColor="text2" w:themeShade="80"/>
        </w:rPr>
        <w:t>„Kodeksu Etycznego Mediatorów Polskich”</w:t>
      </w:r>
      <w:r w:rsidR="00C45A7C" w:rsidRPr="000F14B6">
        <w:rPr>
          <w:rFonts w:ascii="Arial" w:hAnsi="Arial" w:cs="Arial"/>
          <w:color w:val="0F243E" w:themeColor="text2" w:themeShade="80"/>
        </w:rPr>
        <w:t xml:space="preserve"> uchwalonego w dniu 19 maja 2008 r. przez Społeczną Radę ds. Alternatywnych Metod Rozwiązywania Konfliktów i Sporów przy Ministrze Sprawiedliwości oraz zasad przedstawionych w </w:t>
      </w:r>
      <w:r w:rsidR="00C45A7C" w:rsidRPr="000F14B6">
        <w:rPr>
          <w:rFonts w:ascii="Arial" w:hAnsi="Arial" w:cs="Arial"/>
          <w:i/>
          <w:color w:val="0F243E" w:themeColor="text2" w:themeShade="80"/>
        </w:rPr>
        <w:t>„Standardach prowadzenia mediacji i postępowania mediatora”</w:t>
      </w:r>
      <w:r w:rsidR="00C45A7C" w:rsidRPr="000F14B6">
        <w:rPr>
          <w:rFonts w:ascii="Arial" w:hAnsi="Arial" w:cs="Arial"/>
          <w:color w:val="0F243E" w:themeColor="text2" w:themeShade="80"/>
        </w:rPr>
        <w:t xml:space="preserve"> uchwalonych w dniu 26 czerwca 2006 r. przez Społeczną Radę ds. Alternatywnych Metod Rozwiązywania Konfliktów i Sporów przy Ministrze Sprawiedliwości.</w:t>
      </w:r>
    </w:p>
    <w:p w:rsidR="009C05A6" w:rsidRPr="000F14B6" w:rsidRDefault="00C45A7C" w:rsidP="009C05A6">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Wykonawca zapewni udział innego mediatora, w przypadku choroby lub innego zdarzenia uniemożliwiającego uczestniczenie (w dniu spotkania dyskusyjnego) mediatora wskazanego w umowie. Przy czym nowy mediator musi spełniać warunki opisane </w:t>
      </w:r>
      <w:r w:rsidR="00B61CBD" w:rsidRPr="000F14B6">
        <w:rPr>
          <w:rFonts w:ascii="Arial" w:hAnsi="Arial" w:cs="Arial"/>
          <w:color w:val="0F243E" w:themeColor="text2" w:themeShade="80"/>
        </w:rPr>
        <w:br/>
      </w:r>
      <w:r w:rsidRPr="000F14B6">
        <w:rPr>
          <w:rFonts w:ascii="Arial" w:hAnsi="Arial" w:cs="Arial"/>
          <w:color w:val="0F243E" w:themeColor="text2" w:themeShade="80"/>
        </w:rPr>
        <w:t>w</w:t>
      </w:r>
      <w:r w:rsidR="00923557" w:rsidRPr="000F14B6">
        <w:rPr>
          <w:rFonts w:ascii="Arial" w:hAnsi="Arial" w:cs="Arial"/>
          <w:color w:val="0F243E" w:themeColor="text2" w:themeShade="80"/>
        </w:rPr>
        <w:t xml:space="preserve"> pkt. 5</w:t>
      </w:r>
      <w:r w:rsidRPr="000F14B6">
        <w:rPr>
          <w:rFonts w:ascii="Arial" w:hAnsi="Arial" w:cs="Arial"/>
          <w:color w:val="0F243E" w:themeColor="text2" w:themeShade="80"/>
        </w:rPr>
        <w:t xml:space="preserve"> </w:t>
      </w:r>
      <w:r w:rsidR="00353E89" w:rsidRPr="000F14B6">
        <w:rPr>
          <w:rFonts w:ascii="Arial" w:hAnsi="Arial" w:cs="Arial"/>
          <w:color w:val="0F243E" w:themeColor="text2" w:themeShade="80"/>
        </w:rPr>
        <w:t>O</w:t>
      </w:r>
      <w:r w:rsidRPr="000F14B6">
        <w:rPr>
          <w:rFonts w:ascii="Arial" w:hAnsi="Arial" w:cs="Arial"/>
          <w:color w:val="0F243E" w:themeColor="text2" w:themeShade="80"/>
        </w:rPr>
        <w:t>pis</w:t>
      </w:r>
      <w:r w:rsidR="00923557" w:rsidRPr="000F14B6">
        <w:rPr>
          <w:rFonts w:ascii="Arial" w:hAnsi="Arial" w:cs="Arial"/>
          <w:color w:val="0F243E" w:themeColor="text2" w:themeShade="80"/>
        </w:rPr>
        <w:t>u</w:t>
      </w:r>
      <w:r w:rsidRPr="000F14B6">
        <w:rPr>
          <w:rFonts w:ascii="Arial" w:hAnsi="Arial" w:cs="Arial"/>
          <w:color w:val="0F243E" w:themeColor="text2" w:themeShade="80"/>
        </w:rPr>
        <w:t xml:space="preserve"> przedmiotu</w:t>
      </w:r>
      <w:r w:rsidR="00353E89" w:rsidRPr="000F14B6">
        <w:rPr>
          <w:rFonts w:ascii="Arial" w:hAnsi="Arial" w:cs="Arial"/>
          <w:color w:val="0F243E" w:themeColor="text2" w:themeShade="80"/>
        </w:rPr>
        <w:t xml:space="preserve"> zamówienia</w:t>
      </w:r>
      <w:r w:rsidR="00B61CBD" w:rsidRPr="000F14B6">
        <w:rPr>
          <w:rFonts w:ascii="Arial" w:hAnsi="Arial" w:cs="Arial"/>
          <w:color w:val="0F243E" w:themeColor="text2" w:themeShade="80"/>
        </w:rPr>
        <w:t>,</w:t>
      </w:r>
      <w:r w:rsidR="00353E89" w:rsidRPr="000F14B6">
        <w:rPr>
          <w:rFonts w:ascii="Arial" w:hAnsi="Arial" w:cs="Arial"/>
          <w:color w:val="0F243E" w:themeColor="text2" w:themeShade="80"/>
        </w:rPr>
        <w:t xml:space="preserve"> </w:t>
      </w:r>
      <w:r w:rsidRPr="000F14B6">
        <w:rPr>
          <w:rFonts w:ascii="Arial" w:hAnsi="Arial" w:cs="Arial"/>
          <w:color w:val="0F243E" w:themeColor="text2" w:themeShade="80"/>
        </w:rPr>
        <w:t>co Wykonawca potwierdzi przedstawiając Zamawiającemu odpowiednie do tego dokumenty.</w:t>
      </w:r>
    </w:p>
    <w:p w:rsidR="0016145F" w:rsidRPr="000F14B6" w:rsidRDefault="00E11D15" w:rsidP="00E734CB">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 ramach usługi mediacji Wykonawca sporządzi </w:t>
      </w:r>
      <w:r w:rsidR="00B61CBD" w:rsidRPr="000F14B6">
        <w:rPr>
          <w:rFonts w:ascii="Arial" w:hAnsi="Arial" w:cs="Arial"/>
          <w:color w:val="0F243E" w:themeColor="text2" w:themeShade="80"/>
        </w:rPr>
        <w:t>protokół</w:t>
      </w:r>
      <w:r w:rsidRPr="000F14B6">
        <w:rPr>
          <w:rFonts w:ascii="Arial" w:hAnsi="Arial" w:cs="Arial"/>
          <w:color w:val="0F243E" w:themeColor="text2" w:themeShade="80"/>
        </w:rPr>
        <w:t xml:space="preserve"> z przebiegu</w:t>
      </w:r>
      <w:r w:rsidR="00B61CBD" w:rsidRPr="000F14B6">
        <w:rPr>
          <w:rFonts w:ascii="Arial" w:hAnsi="Arial" w:cs="Arial"/>
          <w:color w:val="0F243E" w:themeColor="text2" w:themeShade="80"/>
        </w:rPr>
        <w:t xml:space="preserve"> każdego spotkania dyskusyjnego</w:t>
      </w:r>
      <w:r w:rsidR="008304D2" w:rsidRPr="000F14B6">
        <w:rPr>
          <w:rFonts w:ascii="Arial" w:hAnsi="Arial" w:cs="Arial"/>
          <w:color w:val="0F243E" w:themeColor="text2" w:themeShade="80"/>
        </w:rPr>
        <w:t xml:space="preserve"> </w:t>
      </w:r>
      <w:r w:rsidR="008304D2" w:rsidRPr="000F14B6">
        <w:rPr>
          <w:rFonts w:ascii="Arial" w:hAnsi="Arial" w:cs="Arial"/>
          <w:bCs/>
          <w:color w:val="0F243E" w:themeColor="text2" w:themeShade="80"/>
        </w:rPr>
        <w:t>uwzględniając w nim napotkane problemy, konflikty, przebieg i tematykę dyskusji wraz z wnioskami/konkluzjami dotyczącymi ustaleń sporządzanego dokumentu planu zadań ochronnych</w:t>
      </w:r>
      <w:r w:rsidR="0016145F" w:rsidRPr="000F14B6">
        <w:rPr>
          <w:rFonts w:ascii="Arial" w:hAnsi="Arial" w:cs="Arial"/>
          <w:color w:val="0F243E" w:themeColor="text2" w:themeShade="80"/>
        </w:rPr>
        <w:t>, który przekaże Zamawiającemu osobiście lub drogą elektroniczną na adres e-mail aleksandra.</w:t>
      </w:r>
      <w:proofErr w:type="gramStart"/>
      <w:r w:rsidR="0016145F" w:rsidRPr="000F14B6">
        <w:rPr>
          <w:rFonts w:ascii="Arial" w:hAnsi="Arial" w:cs="Arial"/>
          <w:color w:val="0F243E" w:themeColor="text2" w:themeShade="80"/>
        </w:rPr>
        <w:t>wysocka</w:t>
      </w:r>
      <w:proofErr w:type="gramEnd"/>
      <w:r w:rsidR="0016145F" w:rsidRPr="000F14B6">
        <w:rPr>
          <w:rFonts w:ascii="Arial" w:hAnsi="Arial" w:cs="Arial"/>
          <w:color w:val="0F243E" w:themeColor="text2" w:themeShade="80"/>
        </w:rPr>
        <w:t>.</w:t>
      </w:r>
      <w:proofErr w:type="gramStart"/>
      <w:r w:rsidR="0016145F" w:rsidRPr="000F14B6">
        <w:rPr>
          <w:rFonts w:ascii="Arial" w:hAnsi="Arial" w:cs="Arial"/>
          <w:color w:val="0F243E" w:themeColor="text2" w:themeShade="80"/>
        </w:rPr>
        <w:t>gdansk</w:t>
      </w:r>
      <w:proofErr w:type="gramEnd"/>
      <w:r w:rsidR="0016145F" w:rsidRPr="000F14B6">
        <w:rPr>
          <w:rFonts w:ascii="Arial" w:hAnsi="Arial" w:cs="Arial"/>
          <w:color w:val="0F243E" w:themeColor="text2" w:themeShade="80"/>
        </w:rPr>
        <w:t>@rdos.</w:t>
      </w:r>
      <w:proofErr w:type="gramStart"/>
      <w:r w:rsidR="0016145F" w:rsidRPr="000F14B6">
        <w:rPr>
          <w:rFonts w:ascii="Arial" w:hAnsi="Arial" w:cs="Arial"/>
          <w:color w:val="0F243E" w:themeColor="text2" w:themeShade="80"/>
        </w:rPr>
        <w:t>gov</w:t>
      </w:r>
      <w:proofErr w:type="gramEnd"/>
      <w:r w:rsidR="0016145F" w:rsidRPr="000F14B6">
        <w:rPr>
          <w:rFonts w:ascii="Arial" w:hAnsi="Arial" w:cs="Arial"/>
          <w:color w:val="0F243E" w:themeColor="text2" w:themeShade="80"/>
        </w:rPr>
        <w:t>.</w:t>
      </w:r>
      <w:proofErr w:type="gramStart"/>
      <w:r w:rsidR="0016145F" w:rsidRPr="000F14B6">
        <w:rPr>
          <w:rFonts w:ascii="Arial" w:hAnsi="Arial" w:cs="Arial"/>
          <w:color w:val="0F243E" w:themeColor="text2" w:themeShade="80"/>
        </w:rPr>
        <w:t>pl</w:t>
      </w:r>
      <w:proofErr w:type="gramEnd"/>
      <w:r w:rsidR="0016145F" w:rsidRPr="000F14B6">
        <w:rPr>
          <w:rFonts w:ascii="Arial" w:hAnsi="Arial" w:cs="Arial"/>
          <w:color w:val="0F243E" w:themeColor="text2" w:themeShade="80"/>
        </w:rPr>
        <w:t xml:space="preserve"> </w:t>
      </w:r>
    </w:p>
    <w:p w:rsidR="00E11D15" w:rsidRPr="000F14B6" w:rsidRDefault="0016145F" w:rsidP="00E734CB">
      <w:pPr>
        <w:pStyle w:val="Akapitzlist"/>
        <w:tabs>
          <w:tab w:val="left" w:pos="284"/>
        </w:tabs>
        <w:spacing w:after="0"/>
        <w:ind w:left="284"/>
        <w:jc w:val="both"/>
        <w:rPr>
          <w:rFonts w:ascii="Arial" w:hAnsi="Arial" w:cs="Arial"/>
          <w:color w:val="0F243E" w:themeColor="text2" w:themeShade="80"/>
        </w:rPr>
      </w:pPr>
      <w:proofErr w:type="gramStart"/>
      <w:r w:rsidRPr="000F14B6">
        <w:rPr>
          <w:rFonts w:ascii="Arial" w:hAnsi="Arial" w:cs="Arial"/>
          <w:color w:val="0F243E" w:themeColor="text2" w:themeShade="80"/>
        </w:rPr>
        <w:t>lub</w:t>
      </w:r>
      <w:proofErr w:type="gramEnd"/>
      <w:r w:rsidRPr="000F14B6">
        <w:rPr>
          <w:rFonts w:ascii="Arial" w:hAnsi="Arial" w:cs="Arial"/>
          <w:color w:val="0F243E" w:themeColor="text2" w:themeShade="80"/>
        </w:rPr>
        <w:t xml:space="preserve"> </w:t>
      </w:r>
      <w:r w:rsidR="00BB3781" w:rsidRPr="000F14B6">
        <w:rPr>
          <w:rFonts w:ascii="Arial" w:hAnsi="Arial" w:cs="Arial"/>
          <w:color w:val="0F243E" w:themeColor="text2" w:themeShade="80"/>
        </w:rPr>
        <w:t>j</w:t>
      </w:r>
      <w:r w:rsidR="00E734CB" w:rsidRPr="000F14B6">
        <w:rPr>
          <w:rFonts w:ascii="Arial" w:hAnsi="Arial" w:cs="Arial"/>
          <w:color w:val="0F243E" w:themeColor="text2" w:themeShade="80"/>
        </w:rPr>
        <w:t>acek.</w:t>
      </w:r>
      <w:proofErr w:type="gramStart"/>
      <w:r w:rsidR="00E734CB" w:rsidRPr="000F14B6">
        <w:rPr>
          <w:rFonts w:ascii="Arial" w:hAnsi="Arial" w:cs="Arial"/>
          <w:color w:val="0F243E" w:themeColor="text2" w:themeShade="80"/>
        </w:rPr>
        <w:t>dom</w:t>
      </w:r>
      <w:r w:rsidR="008108D0" w:rsidRPr="000F14B6">
        <w:rPr>
          <w:rFonts w:ascii="Arial" w:hAnsi="Arial" w:cs="Arial"/>
          <w:color w:val="0F243E" w:themeColor="text2" w:themeShade="80"/>
        </w:rPr>
        <w:t>z</w:t>
      </w:r>
      <w:r w:rsidR="00E734CB" w:rsidRPr="000F14B6">
        <w:rPr>
          <w:rFonts w:ascii="Arial" w:hAnsi="Arial" w:cs="Arial"/>
          <w:color w:val="0F243E" w:themeColor="text2" w:themeShade="80"/>
        </w:rPr>
        <w:t>alski</w:t>
      </w:r>
      <w:proofErr w:type="gramEnd"/>
      <w:r w:rsidRPr="000F14B6">
        <w:rPr>
          <w:rFonts w:ascii="Arial" w:hAnsi="Arial" w:cs="Arial"/>
          <w:color w:val="0F243E" w:themeColor="text2" w:themeShade="80"/>
        </w:rPr>
        <w:t>.</w:t>
      </w:r>
      <w:proofErr w:type="gramStart"/>
      <w:r w:rsidRPr="000F14B6">
        <w:rPr>
          <w:rFonts w:ascii="Arial" w:hAnsi="Arial" w:cs="Arial"/>
          <w:color w:val="0F243E" w:themeColor="text2" w:themeShade="80"/>
        </w:rPr>
        <w:t>gdansk</w:t>
      </w:r>
      <w:proofErr w:type="gramEnd"/>
      <w:r w:rsidRPr="000F14B6">
        <w:rPr>
          <w:rFonts w:ascii="Arial" w:hAnsi="Arial" w:cs="Arial"/>
          <w:color w:val="0F243E" w:themeColor="text2" w:themeShade="80"/>
        </w:rPr>
        <w:t>@rdos.</w:t>
      </w:r>
      <w:proofErr w:type="gramStart"/>
      <w:r w:rsidRPr="000F14B6">
        <w:rPr>
          <w:rFonts w:ascii="Arial" w:hAnsi="Arial" w:cs="Arial"/>
          <w:color w:val="0F243E" w:themeColor="text2" w:themeShade="80"/>
        </w:rPr>
        <w:t>gov</w:t>
      </w:r>
      <w:proofErr w:type="gramEnd"/>
      <w:r w:rsidRPr="000F14B6">
        <w:rPr>
          <w:rFonts w:ascii="Arial" w:hAnsi="Arial" w:cs="Arial"/>
          <w:color w:val="0F243E" w:themeColor="text2" w:themeShade="80"/>
        </w:rPr>
        <w:t>.</w:t>
      </w:r>
      <w:proofErr w:type="gramStart"/>
      <w:r w:rsidRPr="000F14B6">
        <w:rPr>
          <w:rFonts w:ascii="Arial" w:hAnsi="Arial" w:cs="Arial"/>
          <w:color w:val="0F243E" w:themeColor="text2" w:themeShade="80"/>
        </w:rPr>
        <w:t>pl</w:t>
      </w:r>
      <w:proofErr w:type="gramEnd"/>
      <w:r w:rsidRPr="000F14B6">
        <w:rPr>
          <w:rFonts w:ascii="Arial" w:hAnsi="Arial" w:cs="Arial"/>
          <w:color w:val="0F243E" w:themeColor="text2" w:themeShade="80"/>
        </w:rPr>
        <w:t>, w terminie 10 dni roboczych od dnia zakończenia każdego spotkania dyskusyjnego.</w:t>
      </w:r>
    </w:p>
    <w:p w:rsidR="00E11D15" w:rsidRPr="000F14B6" w:rsidRDefault="00E11D15" w:rsidP="00E11D15">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 przypadku zaistnienia poważnych sytuacji konfliktowych, których wyjaśnienie nie będzie możliwe podczas trwania spotkania, Wykonawca przygotuje w uzgodnieniu z Zamawiającym, plan dalszych działań, w tym zaplanuje sesje mediacyjne ze stro</w:t>
      </w:r>
      <w:r w:rsidR="00C550F6" w:rsidRPr="000F14B6">
        <w:rPr>
          <w:rFonts w:ascii="Arial" w:hAnsi="Arial" w:cs="Arial"/>
          <w:color w:val="0F243E" w:themeColor="text2" w:themeShade="80"/>
        </w:rPr>
        <w:t>nami sporu</w:t>
      </w:r>
      <w:r w:rsidRPr="000F14B6">
        <w:rPr>
          <w:rFonts w:ascii="Arial" w:hAnsi="Arial" w:cs="Arial"/>
          <w:color w:val="0F243E" w:themeColor="text2" w:themeShade="80"/>
        </w:rPr>
        <w:t xml:space="preserve"> umożliwiaj</w:t>
      </w:r>
      <w:r w:rsidR="00C550F6" w:rsidRPr="000F14B6">
        <w:rPr>
          <w:rFonts w:ascii="Arial" w:hAnsi="Arial" w:cs="Arial"/>
          <w:color w:val="0F243E" w:themeColor="text2" w:themeShade="80"/>
        </w:rPr>
        <w:t xml:space="preserve">ące osiągnięcie założonego </w:t>
      </w:r>
      <w:proofErr w:type="gramStart"/>
      <w:r w:rsidR="00C550F6" w:rsidRPr="000F14B6">
        <w:rPr>
          <w:rFonts w:ascii="Arial" w:hAnsi="Arial" w:cs="Arial"/>
          <w:color w:val="0F243E" w:themeColor="text2" w:themeShade="80"/>
        </w:rPr>
        <w:t>celu</w:t>
      </w:r>
      <w:r w:rsidR="001A5085" w:rsidRPr="000F14B6">
        <w:rPr>
          <w:rFonts w:ascii="Arial" w:hAnsi="Arial" w:cs="Arial"/>
          <w:color w:val="0F243E" w:themeColor="text2" w:themeShade="80"/>
        </w:rPr>
        <w:t xml:space="preserve"> </w:t>
      </w:r>
      <w:r w:rsidRPr="000F14B6">
        <w:rPr>
          <w:rFonts w:ascii="Arial" w:hAnsi="Arial" w:cs="Arial"/>
          <w:color w:val="0F243E" w:themeColor="text2" w:themeShade="80"/>
        </w:rPr>
        <w:t>czyli</w:t>
      </w:r>
      <w:proofErr w:type="gramEnd"/>
      <w:r w:rsidRPr="000F14B6">
        <w:rPr>
          <w:rFonts w:ascii="Arial" w:hAnsi="Arial" w:cs="Arial"/>
          <w:color w:val="0F243E" w:themeColor="text2" w:themeShade="80"/>
        </w:rPr>
        <w:t xml:space="preserve"> opracowanie poszczególnych zapisów planu zadań ochronnych jako porozumienia pomiędzy zainteresowanymi podmiotami.</w:t>
      </w:r>
    </w:p>
    <w:p w:rsidR="009C05A6" w:rsidRPr="000F14B6" w:rsidRDefault="009C05A6" w:rsidP="00E11D15">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Wykonawca zobowiązuje się do nierozpowszechniania uzyskanych danych na etapie realizacji umowy.</w:t>
      </w:r>
    </w:p>
    <w:p w:rsidR="00AF4831" w:rsidRPr="000F14B6" w:rsidRDefault="005652CB" w:rsidP="00AF4831">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Wykonawca daje rękojmię należytego wykonywania obowiązków oraz przeprowadzenia procesu mediacyjnego.</w:t>
      </w:r>
    </w:p>
    <w:p w:rsidR="00AF4831" w:rsidRPr="000F14B6" w:rsidRDefault="00AF4831" w:rsidP="00AF4831">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Wykonawca pokrywa koszty swojego przyjazdu na wszystkie spotkania dyskusyjne.</w:t>
      </w:r>
    </w:p>
    <w:p w:rsidR="00D76B3B" w:rsidRPr="000F14B6" w:rsidRDefault="00D76B3B" w:rsidP="00375957">
      <w:pPr>
        <w:spacing w:after="0"/>
        <w:jc w:val="center"/>
        <w:rPr>
          <w:rFonts w:ascii="Arial" w:eastAsia="Times New Roman" w:hAnsi="Arial" w:cs="Arial"/>
          <w:b/>
          <w:bCs/>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WYNAGRODZENIE</w:t>
      </w:r>
    </w:p>
    <w:p w:rsidR="00817178" w:rsidRPr="000F14B6" w:rsidRDefault="00817178" w:rsidP="00B377EF">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E139B0" w:rsidRPr="000F14B6">
        <w:rPr>
          <w:rFonts w:ascii="Arial" w:eastAsia="Times New Roman" w:hAnsi="Arial" w:cs="Arial"/>
          <w:b/>
          <w:bCs/>
          <w:color w:val="0F243E" w:themeColor="text2" w:themeShade="80"/>
          <w:lang w:eastAsia="pl-PL"/>
        </w:rPr>
        <w:t>4</w:t>
      </w:r>
    </w:p>
    <w:p w:rsidR="00817178" w:rsidRPr="000F14B6" w:rsidRDefault="00817178" w:rsidP="00B377EF">
      <w:pPr>
        <w:pStyle w:val="Akapitzlist"/>
        <w:numPr>
          <w:ilvl w:val="0"/>
          <w:numId w:val="39"/>
        </w:numPr>
        <w:spacing w:after="0"/>
        <w:ind w:left="284" w:hanging="284"/>
        <w:jc w:val="both"/>
        <w:rPr>
          <w:color w:val="0F243E" w:themeColor="text2" w:themeShade="80"/>
          <w:sz w:val="24"/>
          <w:szCs w:val="24"/>
          <w:u w:val="single"/>
        </w:rPr>
      </w:pPr>
      <w:r w:rsidRPr="000F14B6">
        <w:rPr>
          <w:rFonts w:ascii="Arial" w:hAnsi="Arial" w:cs="Arial"/>
          <w:color w:val="0F243E" w:themeColor="text2" w:themeShade="80"/>
        </w:rPr>
        <w:t>Za wykonanie</w:t>
      </w:r>
      <w:r w:rsidR="00AC2480" w:rsidRPr="000F14B6">
        <w:rPr>
          <w:rFonts w:ascii="Arial" w:hAnsi="Arial" w:cs="Arial"/>
          <w:color w:val="0F243E" w:themeColor="text2" w:themeShade="80"/>
        </w:rPr>
        <w:t xml:space="preserve"> </w:t>
      </w:r>
      <w:r w:rsidR="009C7DBC" w:rsidRPr="000F14B6">
        <w:rPr>
          <w:rFonts w:ascii="Arial" w:hAnsi="Arial" w:cs="Arial"/>
          <w:color w:val="0F243E" w:themeColor="text2" w:themeShade="80"/>
        </w:rPr>
        <w:t xml:space="preserve">przedmiotu </w:t>
      </w:r>
      <w:r w:rsidR="00AC2480" w:rsidRPr="000F14B6">
        <w:rPr>
          <w:rFonts w:ascii="Arial" w:hAnsi="Arial" w:cs="Arial"/>
          <w:color w:val="0F243E" w:themeColor="text2" w:themeShade="80"/>
        </w:rPr>
        <w:t>umowy</w:t>
      </w:r>
      <w:r w:rsidR="00353E89" w:rsidRPr="000F14B6">
        <w:rPr>
          <w:rFonts w:ascii="Arial" w:hAnsi="Arial" w:cs="Arial"/>
          <w:color w:val="0F243E" w:themeColor="text2" w:themeShade="80"/>
        </w:rPr>
        <w:t xml:space="preserve"> </w:t>
      </w:r>
      <w:r w:rsidR="00B377EF" w:rsidRPr="000F14B6">
        <w:rPr>
          <w:rFonts w:ascii="Arial" w:hAnsi="Arial" w:cs="Arial"/>
          <w:color w:val="0F243E" w:themeColor="text2" w:themeShade="80"/>
        </w:rPr>
        <w:t xml:space="preserve">(3 spotkania mediacyjne), </w:t>
      </w:r>
      <w:r w:rsidR="009C7DBC" w:rsidRPr="000F14B6">
        <w:rPr>
          <w:rFonts w:ascii="Arial" w:hAnsi="Arial" w:cs="Arial"/>
          <w:color w:val="0F243E" w:themeColor="text2" w:themeShade="80"/>
        </w:rPr>
        <w:t>s</w:t>
      </w:r>
      <w:r w:rsidRPr="000F14B6">
        <w:rPr>
          <w:rFonts w:ascii="Arial" w:hAnsi="Arial" w:cs="Arial"/>
          <w:color w:val="0F243E" w:themeColor="text2" w:themeShade="80"/>
        </w:rPr>
        <w:t>trony ustalają wynagrodzenie w wysokości:</w:t>
      </w:r>
    </w:p>
    <w:p w:rsidR="00817178" w:rsidRPr="000F14B6" w:rsidRDefault="009C7DBC" w:rsidP="001C58F8">
      <w:pPr>
        <w:pStyle w:val="Kolorowalistaakcent11"/>
        <w:tabs>
          <w:tab w:val="left" w:pos="567"/>
        </w:tabs>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ab/>
      </w:r>
      <w:proofErr w:type="gramStart"/>
      <w:r w:rsidR="002B21D8" w:rsidRPr="000F14B6">
        <w:rPr>
          <w:rFonts w:ascii="Arial" w:eastAsia="Times New Roman" w:hAnsi="Arial" w:cs="Arial"/>
          <w:color w:val="0F243E" w:themeColor="text2" w:themeShade="80"/>
          <w:lang w:eastAsia="pl-PL"/>
        </w:rPr>
        <w:t>b</w:t>
      </w:r>
      <w:r w:rsidR="00817178" w:rsidRPr="000F14B6">
        <w:rPr>
          <w:rFonts w:ascii="Arial" w:eastAsia="Times New Roman" w:hAnsi="Arial" w:cs="Arial"/>
          <w:color w:val="0F243E" w:themeColor="text2" w:themeShade="80"/>
          <w:lang w:eastAsia="pl-PL"/>
        </w:rPr>
        <w:t>rutto</w:t>
      </w:r>
      <w:r w:rsidRPr="000F14B6">
        <w:rPr>
          <w:rFonts w:ascii="Arial" w:eastAsia="Times New Roman" w:hAnsi="Arial" w:cs="Arial"/>
          <w:color w:val="0F243E" w:themeColor="text2" w:themeShade="80"/>
          <w:lang w:eastAsia="pl-PL"/>
        </w:rPr>
        <w:t xml:space="preserve"> </w:t>
      </w:r>
      <w:r w:rsidR="00817178"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w:t>
      </w:r>
      <w:r w:rsidR="00817178" w:rsidRPr="000F14B6">
        <w:rPr>
          <w:rFonts w:ascii="Arial" w:eastAsia="Times New Roman" w:hAnsi="Arial" w:cs="Arial"/>
          <w:color w:val="0F243E" w:themeColor="text2" w:themeShade="80"/>
          <w:lang w:eastAsia="pl-PL"/>
        </w:rPr>
        <w:t xml:space="preserve"> zł</w:t>
      </w:r>
      <w:proofErr w:type="gramEnd"/>
      <w:r w:rsidR="00817178" w:rsidRPr="000F14B6">
        <w:rPr>
          <w:rFonts w:ascii="Arial" w:eastAsia="Times New Roman" w:hAnsi="Arial" w:cs="Arial"/>
          <w:color w:val="0F243E" w:themeColor="text2" w:themeShade="80"/>
          <w:lang w:eastAsia="pl-PL"/>
        </w:rPr>
        <w:t xml:space="preserve"> (słownie złotych: …………………………………………………00/100)</w:t>
      </w:r>
    </w:p>
    <w:p w:rsidR="00817178" w:rsidRPr="000F14B6" w:rsidRDefault="00817178" w:rsidP="001D3653">
      <w:pPr>
        <w:autoSpaceDE w:val="0"/>
        <w:autoSpaceDN w:val="0"/>
        <w:adjustRightInd w:val="0"/>
        <w:spacing w:after="0"/>
        <w:ind w:left="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netto……… (słownie </w:t>
      </w:r>
      <w:proofErr w:type="gramStart"/>
      <w:r w:rsidRPr="000F14B6">
        <w:rPr>
          <w:rFonts w:ascii="Arial" w:eastAsia="Times New Roman" w:hAnsi="Arial" w:cs="Arial"/>
          <w:color w:val="0F243E" w:themeColor="text2" w:themeShade="80"/>
          <w:lang w:eastAsia="pl-PL"/>
        </w:rPr>
        <w:t xml:space="preserve">złotych: ...................……………………………..00/100) </w:t>
      </w:r>
      <w:proofErr w:type="gramEnd"/>
    </w:p>
    <w:p w:rsidR="009C7DBC" w:rsidRPr="000F14B6" w:rsidRDefault="00817178" w:rsidP="001D3653">
      <w:pPr>
        <w:autoSpaceDE w:val="0"/>
        <w:autoSpaceDN w:val="0"/>
        <w:adjustRightInd w:val="0"/>
        <w:spacing w:after="0"/>
        <w:ind w:left="284"/>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plus</w:t>
      </w:r>
      <w:proofErr w:type="gramEnd"/>
      <w:r w:rsidRPr="000F14B6">
        <w:rPr>
          <w:rFonts w:ascii="Arial" w:eastAsia="Times New Roman" w:hAnsi="Arial" w:cs="Arial"/>
          <w:color w:val="0F243E" w:themeColor="text2" w:themeShade="80"/>
          <w:lang w:eastAsia="pl-PL"/>
        </w:rPr>
        <w:t xml:space="preserve"> VAT……%........………..</w:t>
      </w:r>
      <w:proofErr w:type="gramStart"/>
      <w:r w:rsidRPr="000F14B6">
        <w:rPr>
          <w:rFonts w:ascii="Arial" w:eastAsia="Times New Roman" w:hAnsi="Arial" w:cs="Arial"/>
          <w:color w:val="0F243E" w:themeColor="text2" w:themeShade="80"/>
          <w:lang w:eastAsia="pl-PL"/>
        </w:rPr>
        <w:t>zł</w:t>
      </w:r>
      <w:proofErr w:type="gramEnd"/>
      <w:r w:rsidRPr="000F14B6">
        <w:rPr>
          <w:rFonts w:ascii="Arial" w:eastAsia="Times New Roman" w:hAnsi="Arial" w:cs="Arial"/>
          <w:color w:val="0F243E" w:themeColor="text2" w:themeShade="80"/>
          <w:lang w:eastAsia="pl-PL"/>
        </w:rPr>
        <w:t xml:space="preserve"> (słow</w:t>
      </w:r>
      <w:r w:rsidR="00A64450" w:rsidRPr="000F14B6">
        <w:rPr>
          <w:rFonts w:ascii="Arial" w:eastAsia="Times New Roman" w:hAnsi="Arial" w:cs="Arial"/>
          <w:color w:val="0F243E" w:themeColor="text2" w:themeShade="80"/>
          <w:lang w:eastAsia="pl-PL"/>
        </w:rPr>
        <w:t>nie złotych:………………………… 00/100);</w:t>
      </w:r>
    </w:p>
    <w:p w:rsidR="001C58F8" w:rsidRPr="000F14B6" w:rsidRDefault="001C58F8" w:rsidP="00747C25">
      <w:pPr>
        <w:pStyle w:val="Akapitzlist"/>
        <w:numPr>
          <w:ilvl w:val="0"/>
          <w:numId w:val="40"/>
        </w:numPr>
        <w:autoSpaceDE w:val="0"/>
        <w:autoSpaceDN w:val="0"/>
        <w:adjustRightInd w:val="0"/>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cena</w:t>
      </w:r>
      <w:proofErr w:type="gramEnd"/>
      <w:r w:rsidRPr="000F14B6">
        <w:rPr>
          <w:rFonts w:ascii="Arial" w:eastAsia="Times New Roman" w:hAnsi="Arial" w:cs="Arial"/>
          <w:color w:val="0F243E" w:themeColor="text2" w:themeShade="80"/>
          <w:lang w:eastAsia="pl-PL"/>
        </w:rPr>
        <w:t xml:space="preserve"> za jedno spotkanie mediacyjne:</w:t>
      </w:r>
    </w:p>
    <w:p w:rsidR="001C58F8" w:rsidRPr="000F14B6" w:rsidRDefault="001C58F8" w:rsidP="00747C25">
      <w:pPr>
        <w:pStyle w:val="Kolorowalistaakcent11"/>
        <w:tabs>
          <w:tab w:val="left" w:pos="567"/>
        </w:tabs>
        <w:autoSpaceDE w:val="0"/>
        <w:autoSpaceDN w:val="0"/>
        <w:adjustRightInd w:val="0"/>
        <w:spacing w:after="0"/>
        <w:ind w:left="567" w:hanging="567"/>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r w:rsidR="00747C25" w:rsidRPr="000F14B6">
        <w:rPr>
          <w:rFonts w:ascii="Arial" w:eastAsia="Times New Roman" w:hAnsi="Arial" w:cs="Arial"/>
          <w:color w:val="0F243E" w:themeColor="text2" w:themeShade="80"/>
          <w:lang w:eastAsia="pl-PL"/>
        </w:rPr>
        <w:t xml:space="preserve">      </w:t>
      </w:r>
      <w:r w:rsidRPr="000F14B6">
        <w:rPr>
          <w:rFonts w:ascii="Arial" w:eastAsia="Times New Roman" w:hAnsi="Arial" w:cs="Arial"/>
          <w:color w:val="0F243E" w:themeColor="text2" w:themeShade="80"/>
          <w:lang w:eastAsia="pl-PL"/>
        </w:rPr>
        <w:t xml:space="preserve"> </w:t>
      </w:r>
      <w:proofErr w:type="gramStart"/>
      <w:r w:rsidRPr="000F14B6">
        <w:rPr>
          <w:rFonts w:ascii="Arial" w:eastAsia="Times New Roman" w:hAnsi="Arial" w:cs="Arial"/>
          <w:color w:val="0F243E" w:themeColor="text2" w:themeShade="80"/>
          <w:lang w:eastAsia="pl-PL"/>
        </w:rPr>
        <w:t>brutto .............. zł</w:t>
      </w:r>
      <w:proofErr w:type="gramEnd"/>
      <w:r w:rsidRPr="000F14B6">
        <w:rPr>
          <w:rFonts w:ascii="Arial" w:eastAsia="Times New Roman" w:hAnsi="Arial" w:cs="Arial"/>
          <w:color w:val="0F243E" w:themeColor="text2" w:themeShade="80"/>
          <w:lang w:eastAsia="pl-PL"/>
        </w:rPr>
        <w:t xml:space="preserve"> (słownie złotych: …………………………………………………00/100)</w:t>
      </w:r>
    </w:p>
    <w:p w:rsidR="001C58F8" w:rsidRPr="000F14B6" w:rsidRDefault="00747C25" w:rsidP="00747C25">
      <w:pPr>
        <w:autoSpaceDE w:val="0"/>
        <w:autoSpaceDN w:val="0"/>
        <w:adjustRightInd w:val="0"/>
        <w:spacing w:after="0"/>
        <w:ind w:left="567" w:hanging="567"/>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r w:rsidR="001C58F8" w:rsidRPr="000F14B6">
        <w:rPr>
          <w:rFonts w:ascii="Arial" w:eastAsia="Times New Roman" w:hAnsi="Arial" w:cs="Arial"/>
          <w:color w:val="0F243E" w:themeColor="text2" w:themeShade="80"/>
          <w:lang w:eastAsia="pl-PL"/>
        </w:rPr>
        <w:t xml:space="preserve">netto……… (słownie </w:t>
      </w:r>
      <w:proofErr w:type="gramStart"/>
      <w:r w:rsidR="001C58F8" w:rsidRPr="000F14B6">
        <w:rPr>
          <w:rFonts w:ascii="Arial" w:eastAsia="Times New Roman" w:hAnsi="Arial" w:cs="Arial"/>
          <w:color w:val="0F243E" w:themeColor="text2" w:themeShade="80"/>
          <w:lang w:eastAsia="pl-PL"/>
        </w:rPr>
        <w:t xml:space="preserve">złotych: ...................……………………………..00/100) </w:t>
      </w:r>
      <w:proofErr w:type="gramEnd"/>
    </w:p>
    <w:p w:rsidR="001C58F8" w:rsidRPr="000F14B6" w:rsidRDefault="00747C25" w:rsidP="00747C25">
      <w:pPr>
        <w:autoSpaceDE w:val="0"/>
        <w:autoSpaceDN w:val="0"/>
        <w:adjustRightInd w:val="0"/>
        <w:spacing w:after="0"/>
        <w:ind w:left="567" w:hanging="567"/>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proofErr w:type="gramStart"/>
      <w:r w:rsidR="001C58F8" w:rsidRPr="000F14B6">
        <w:rPr>
          <w:rFonts w:ascii="Arial" w:eastAsia="Times New Roman" w:hAnsi="Arial" w:cs="Arial"/>
          <w:color w:val="0F243E" w:themeColor="text2" w:themeShade="80"/>
          <w:lang w:eastAsia="pl-PL"/>
        </w:rPr>
        <w:t>plus</w:t>
      </w:r>
      <w:proofErr w:type="gramEnd"/>
      <w:r w:rsidR="001C58F8" w:rsidRPr="000F14B6">
        <w:rPr>
          <w:rFonts w:ascii="Arial" w:eastAsia="Times New Roman" w:hAnsi="Arial" w:cs="Arial"/>
          <w:color w:val="0F243E" w:themeColor="text2" w:themeShade="80"/>
          <w:lang w:eastAsia="pl-PL"/>
        </w:rPr>
        <w:t xml:space="preserve"> VAT……%........………..</w:t>
      </w:r>
      <w:proofErr w:type="gramStart"/>
      <w:r w:rsidR="001C58F8" w:rsidRPr="000F14B6">
        <w:rPr>
          <w:rFonts w:ascii="Arial" w:eastAsia="Times New Roman" w:hAnsi="Arial" w:cs="Arial"/>
          <w:color w:val="0F243E" w:themeColor="text2" w:themeShade="80"/>
          <w:lang w:eastAsia="pl-PL"/>
        </w:rPr>
        <w:t>zł</w:t>
      </w:r>
      <w:proofErr w:type="gramEnd"/>
      <w:r w:rsidR="001C58F8" w:rsidRPr="000F14B6">
        <w:rPr>
          <w:rFonts w:ascii="Arial" w:eastAsia="Times New Roman" w:hAnsi="Arial" w:cs="Arial"/>
          <w:color w:val="0F243E" w:themeColor="text2" w:themeShade="80"/>
          <w:lang w:eastAsia="pl-PL"/>
        </w:rPr>
        <w:t xml:space="preserve"> (słownie złotych:………………………… </w:t>
      </w:r>
      <w:r w:rsidRPr="000F14B6">
        <w:rPr>
          <w:rFonts w:ascii="Arial" w:eastAsia="Times New Roman" w:hAnsi="Arial" w:cs="Arial"/>
          <w:color w:val="0F243E" w:themeColor="text2" w:themeShade="80"/>
          <w:lang w:eastAsia="pl-PL"/>
        </w:rPr>
        <w:t>00/100).</w:t>
      </w:r>
    </w:p>
    <w:p w:rsidR="009C7DBC" w:rsidRPr="000F14B6" w:rsidRDefault="009C7DBC" w:rsidP="009C7DBC">
      <w:p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2. </w:t>
      </w:r>
      <w:r w:rsidR="00817178" w:rsidRPr="000F14B6">
        <w:rPr>
          <w:rFonts w:ascii="Arial" w:eastAsia="Times New Roman" w:hAnsi="Arial" w:cs="Arial"/>
          <w:color w:val="0F243E" w:themeColor="text2" w:themeShade="80"/>
          <w:lang w:eastAsia="pl-PL"/>
        </w:rPr>
        <w:t xml:space="preserve">Cena podana przez Wykonawcę jest wiążąca od chwili złożenia przez Wykonawcę oferty </w:t>
      </w:r>
      <w:r w:rsidR="008266DE" w:rsidRPr="000F14B6">
        <w:rPr>
          <w:rFonts w:ascii="Arial" w:eastAsia="Times New Roman" w:hAnsi="Arial" w:cs="Arial"/>
          <w:color w:val="0F243E" w:themeColor="text2" w:themeShade="80"/>
          <w:lang w:eastAsia="pl-PL"/>
        </w:rPr>
        <w:br/>
      </w:r>
      <w:r w:rsidR="00817178" w:rsidRPr="000F14B6">
        <w:rPr>
          <w:rFonts w:ascii="Arial" w:eastAsia="Times New Roman" w:hAnsi="Arial" w:cs="Arial"/>
          <w:color w:val="0F243E" w:themeColor="text2" w:themeShade="80"/>
          <w:lang w:eastAsia="pl-PL"/>
        </w:rPr>
        <w:t>i nie ulegnie zmianie.</w:t>
      </w:r>
      <w:r w:rsidRPr="000F14B6">
        <w:rPr>
          <w:rFonts w:ascii="Arial" w:eastAsia="Times New Roman" w:hAnsi="Arial" w:cs="Arial"/>
          <w:color w:val="0F243E" w:themeColor="text2" w:themeShade="80"/>
          <w:lang w:eastAsia="pl-PL"/>
        </w:rPr>
        <w:t xml:space="preserve"> </w:t>
      </w:r>
    </w:p>
    <w:p w:rsidR="009C7DBC" w:rsidRPr="000F14B6" w:rsidRDefault="00817178" w:rsidP="00776D41">
      <w:pPr>
        <w:numPr>
          <w:ilvl w:val="0"/>
          <w:numId w:val="31"/>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Zapłata wynagrodzenia, o którym mowa w ust. 1, nastąpi w formie przelewu</w:t>
      </w:r>
      <w:r w:rsidRPr="000F14B6">
        <w:rPr>
          <w:rFonts w:ascii="Arial" w:eastAsia="Times New Roman" w:hAnsi="Arial" w:cs="Arial"/>
          <w:color w:val="0F243E" w:themeColor="text2" w:themeShade="80"/>
          <w:lang w:eastAsia="pl-PL"/>
        </w:rPr>
        <w:br/>
        <w:t xml:space="preserve">na rachunek bankowy wskazany przez Wykonawcę, w terminie do </w:t>
      </w:r>
      <w:r w:rsidR="001A5085" w:rsidRPr="000F14B6">
        <w:rPr>
          <w:rFonts w:ascii="Arial" w:eastAsia="Times New Roman" w:hAnsi="Arial" w:cs="Arial"/>
          <w:color w:val="0F243E" w:themeColor="text2" w:themeShade="80"/>
          <w:lang w:eastAsia="pl-PL"/>
        </w:rPr>
        <w:t>21</w:t>
      </w:r>
      <w:r w:rsidRPr="000F14B6">
        <w:rPr>
          <w:rFonts w:ascii="Arial" w:eastAsia="Times New Roman" w:hAnsi="Arial" w:cs="Arial"/>
          <w:color w:val="0F243E" w:themeColor="text2" w:themeShade="80"/>
          <w:lang w:eastAsia="pl-PL"/>
        </w:rPr>
        <w:t xml:space="preserve"> dni od dnia przedłożenia Zamawiającemu wystawionej faktury. </w:t>
      </w:r>
    </w:p>
    <w:p w:rsidR="009C05A6" w:rsidRPr="000F14B6" w:rsidRDefault="00817178" w:rsidP="009C05A6">
      <w:pPr>
        <w:numPr>
          <w:ilvl w:val="0"/>
          <w:numId w:val="31"/>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Jako dzień zapłaty Strony ustalają dzień wydania dyspozycji przelewu z rachunku bankowego </w:t>
      </w:r>
      <w:proofErr w:type="gramStart"/>
      <w:r w:rsidRPr="000F14B6">
        <w:rPr>
          <w:rFonts w:ascii="Arial" w:eastAsia="Times New Roman" w:hAnsi="Arial" w:cs="Arial"/>
          <w:color w:val="0F243E" w:themeColor="text2" w:themeShade="80"/>
          <w:lang w:eastAsia="pl-PL"/>
        </w:rPr>
        <w:t>Zamawiającego.</w:t>
      </w:r>
      <w:proofErr w:type="gramEnd"/>
    </w:p>
    <w:p w:rsidR="002C18BE" w:rsidRPr="000F14B6" w:rsidRDefault="00155757" w:rsidP="00776D41">
      <w:pPr>
        <w:numPr>
          <w:ilvl w:val="0"/>
          <w:numId w:val="31"/>
        </w:numPr>
        <w:autoSpaceDE w:val="0"/>
        <w:autoSpaceDN w:val="0"/>
        <w:adjustRightInd w:val="0"/>
        <w:spacing w:after="0"/>
        <w:ind w:left="284" w:hanging="284"/>
        <w:contextualSpacing/>
        <w:jc w:val="both"/>
        <w:rPr>
          <w:color w:val="0F243E" w:themeColor="text2" w:themeShade="80"/>
        </w:rPr>
      </w:pPr>
      <w:r w:rsidRPr="000F14B6">
        <w:rPr>
          <w:rFonts w:ascii="Arial" w:eastAsia="Times New Roman" w:hAnsi="Arial" w:cs="Arial"/>
          <w:color w:val="0F243E" w:themeColor="text2" w:themeShade="80"/>
          <w:lang w:eastAsia="pl-PL"/>
        </w:rPr>
        <w:t xml:space="preserve">Podstawą wystawienia faktury jest podpisanie przez Zamawiającego Protokołu </w:t>
      </w:r>
      <w:r w:rsidR="009C05A6" w:rsidRPr="000F14B6">
        <w:rPr>
          <w:rFonts w:ascii="Arial" w:hAnsi="Arial" w:cs="Arial"/>
          <w:color w:val="0F243E" w:themeColor="text2" w:themeShade="80"/>
          <w:szCs w:val="20"/>
        </w:rPr>
        <w:t>potwierdzającego wykonanie przedmiotu umowy</w:t>
      </w:r>
      <w:r w:rsidR="002C18BE" w:rsidRPr="000F14B6">
        <w:rPr>
          <w:rFonts w:ascii="Arial" w:hAnsi="Arial" w:cs="Arial"/>
          <w:color w:val="0F243E" w:themeColor="text2" w:themeShade="80"/>
          <w:szCs w:val="20"/>
        </w:rPr>
        <w:t>.</w:t>
      </w:r>
      <w:r w:rsidR="009C05A6" w:rsidRPr="000F14B6">
        <w:rPr>
          <w:rFonts w:ascii="Arial" w:hAnsi="Arial" w:cs="Arial"/>
          <w:color w:val="0F243E" w:themeColor="text2" w:themeShade="80"/>
          <w:szCs w:val="20"/>
        </w:rPr>
        <w:t xml:space="preserve"> </w:t>
      </w:r>
      <w:bookmarkStart w:id="5" w:name="_Hlk3978840"/>
      <w:bookmarkStart w:id="6" w:name="_Hlk520460242"/>
      <w:proofErr w:type="gramStart"/>
      <w:r w:rsidR="002C18BE" w:rsidRPr="000F14B6">
        <w:rPr>
          <w:rFonts w:ascii="Arial" w:hAnsi="Arial" w:cs="Arial"/>
          <w:color w:val="0F243E" w:themeColor="text2" w:themeShade="80"/>
        </w:rPr>
        <w:t>tzn</w:t>
      </w:r>
      <w:proofErr w:type="gramEnd"/>
      <w:r w:rsidR="002C18BE" w:rsidRPr="000F14B6">
        <w:rPr>
          <w:rFonts w:ascii="Arial" w:hAnsi="Arial" w:cs="Arial"/>
          <w:color w:val="0F243E" w:themeColor="text2" w:themeShade="80"/>
        </w:rPr>
        <w:t xml:space="preserve">. </w:t>
      </w:r>
      <w:r w:rsidR="002C18BE" w:rsidRPr="000F14B6">
        <w:rPr>
          <w:rFonts w:ascii="Arial" w:hAnsi="Arial" w:cs="Arial"/>
          <w:color w:val="0F243E" w:themeColor="text2" w:themeShade="80"/>
          <w:szCs w:val="20"/>
        </w:rPr>
        <w:t xml:space="preserve">w ciągu 14 dni od dnia </w:t>
      </w:r>
      <w:bookmarkEnd w:id="5"/>
      <w:r w:rsidR="002C18BE" w:rsidRPr="000F14B6">
        <w:rPr>
          <w:rFonts w:ascii="Arial" w:hAnsi="Arial" w:cs="Arial"/>
          <w:color w:val="0F243E" w:themeColor="text2" w:themeShade="80"/>
          <w:szCs w:val="20"/>
        </w:rPr>
        <w:t xml:space="preserve">dostarczenia do siedziby Zamawiającego bezbłędnego i zaakceptowanego sprawozdania (tj. protokołu, o którym jest mowa w pkt 7 </w:t>
      </w:r>
      <w:r w:rsidR="00B377EF" w:rsidRPr="000F14B6">
        <w:rPr>
          <w:rFonts w:ascii="Arial" w:hAnsi="Arial" w:cs="Arial"/>
          <w:color w:val="0F243E" w:themeColor="text2" w:themeShade="80"/>
          <w:szCs w:val="20"/>
        </w:rPr>
        <w:t>O</w:t>
      </w:r>
      <w:r w:rsidR="002C18BE" w:rsidRPr="000F14B6">
        <w:rPr>
          <w:rFonts w:ascii="Arial" w:hAnsi="Arial" w:cs="Arial"/>
          <w:color w:val="0F243E" w:themeColor="text2" w:themeShade="80"/>
          <w:szCs w:val="20"/>
        </w:rPr>
        <w:t xml:space="preserve">pisu przedmiotu zamówienia) z </w:t>
      </w:r>
      <w:r w:rsidR="002C18BE" w:rsidRPr="000F14B6">
        <w:rPr>
          <w:rFonts w:ascii="Arial" w:hAnsi="Arial" w:cs="Arial"/>
          <w:color w:val="0F243E" w:themeColor="text2" w:themeShade="80"/>
        </w:rPr>
        <w:t>przebiegu ostatniego spotkania dyskusyjnego</w:t>
      </w:r>
      <w:r w:rsidR="00B377EF" w:rsidRPr="000F14B6">
        <w:rPr>
          <w:rFonts w:ascii="Arial" w:hAnsi="Arial" w:cs="Arial"/>
          <w:color w:val="0F243E" w:themeColor="text2" w:themeShade="80"/>
        </w:rPr>
        <w:t>.</w:t>
      </w:r>
    </w:p>
    <w:p w:rsidR="00935CBD" w:rsidRPr="000F14B6" w:rsidRDefault="00935CBD" w:rsidP="00776D41">
      <w:pPr>
        <w:numPr>
          <w:ilvl w:val="0"/>
          <w:numId w:val="31"/>
        </w:numPr>
        <w:autoSpaceDE w:val="0"/>
        <w:autoSpaceDN w:val="0"/>
        <w:adjustRightInd w:val="0"/>
        <w:spacing w:after="0"/>
        <w:ind w:left="284" w:hanging="284"/>
        <w:contextualSpacing/>
        <w:jc w:val="both"/>
        <w:rPr>
          <w:rFonts w:ascii="Arial" w:hAnsi="Arial" w:cs="Arial"/>
          <w:color w:val="0F243E" w:themeColor="text2" w:themeShade="80"/>
        </w:rPr>
      </w:pPr>
      <w:r w:rsidRPr="000F14B6">
        <w:rPr>
          <w:rFonts w:ascii="Arial" w:hAnsi="Arial" w:cs="Arial"/>
          <w:color w:val="0F243E" w:themeColor="text2" w:themeShade="80"/>
        </w:rPr>
        <w:t>Konieczne będzie podanie na fakturze/rachunku nazwy zamówienia, zgodnie z</w:t>
      </w:r>
      <w:r w:rsidR="00764EF6" w:rsidRPr="000F14B6">
        <w:rPr>
          <w:rFonts w:ascii="Arial" w:hAnsi="Arial" w:cs="Arial"/>
          <w:color w:val="0F243E" w:themeColor="text2" w:themeShade="80"/>
        </w:rPr>
        <w:t xml:space="preserve"> nazwą </w:t>
      </w:r>
      <w:r w:rsidR="00516689" w:rsidRPr="000F14B6">
        <w:rPr>
          <w:rFonts w:ascii="Arial" w:hAnsi="Arial" w:cs="Arial"/>
          <w:color w:val="0F243E" w:themeColor="text2" w:themeShade="80"/>
        </w:rPr>
        <w:br/>
      </w:r>
      <w:r w:rsidR="001D3653" w:rsidRPr="000F14B6">
        <w:rPr>
          <w:rFonts w:ascii="Arial" w:hAnsi="Arial" w:cs="Arial"/>
          <w:color w:val="0F243E" w:themeColor="text2" w:themeShade="80"/>
        </w:rPr>
        <w:t xml:space="preserve">w </w:t>
      </w:r>
      <w:proofErr w:type="gramStart"/>
      <w:r w:rsidR="001D3653" w:rsidRPr="000F14B6">
        <w:rPr>
          <w:rFonts w:ascii="Arial" w:hAnsi="Arial" w:cs="Arial"/>
          <w:color w:val="0F243E" w:themeColor="text2" w:themeShade="80"/>
        </w:rPr>
        <w:t>umowie</w:t>
      </w:r>
      <w:r w:rsidR="007E4D7C" w:rsidRPr="000F14B6">
        <w:rPr>
          <w:rFonts w:ascii="Arial" w:hAnsi="Arial" w:cs="Arial"/>
          <w:color w:val="0F243E" w:themeColor="text2" w:themeShade="80"/>
        </w:rPr>
        <w:t xml:space="preserve"> </w:t>
      </w:r>
      <w:r w:rsidR="001D3653" w:rsidRPr="000F14B6">
        <w:rPr>
          <w:rFonts w:ascii="Arial" w:hAnsi="Arial" w:cs="Arial"/>
          <w:color w:val="0F243E" w:themeColor="text2" w:themeShade="80"/>
        </w:rPr>
        <w:t xml:space="preserve"> § 1 ust</w:t>
      </w:r>
      <w:proofErr w:type="gramEnd"/>
      <w:r w:rsidR="001D3653" w:rsidRPr="000F14B6">
        <w:rPr>
          <w:rFonts w:ascii="Arial" w:hAnsi="Arial" w:cs="Arial"/>
          <w:color w:val="0F243E" w:themeColor="text2" w:themeShade="80"/>
        </w:rPr>
        <w:t>. 1</w:t>
      </w:r>
      <w:r w:rsidRPr="000F14B6">
        <w:rPr>
          <w:rFonts w:ascii="Arial" w:hAnsi="Arial" w:cs="Arial"/>
          <w:color w:val="0F243E" w:themeColor="text2" w:themeShade="80"/>
        </w:rPr>
        <w:t>.</w:t>
      </w:r>
      <w:bookmarkEnd w:id="6"/>
    </w:p>
    <w:p w:rsidR="00155757" w:rsidRPr="000F14B6" w:rsidRDefault="00155757" w:rsidP="00776D41">
      <w:pPr>
        <w:numPr>
          <w:ilvl w:val="0"/>
          <w:numId w:val="31"/>
        </w:numPr>
        <w:autoSpaceDE w:val="0"/>
        <w:autoSpaceDN w:val="0"/>
        <w:adjustRightInd w:val="0"/>
        <w:spacing w:after="0"/>
        <w:ind w:left="284" w:hanging="284"/>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Adresem doręczenia Zamawiającemu faktury jest: Regionalna Dyrekcja Ochrony Środowiska w Gdańsku, ul. Chmielna 54/57, 80-748 Gdańsk.</w:t>
      </w:r>
    </w:p>
    <w:p w:rsidR="00685B85" w:rsidRPr="000F14B6" w:rsidRDefault="00685B85" w:rsidP="008D3DE4">
      <w:pPr>
        <w:pStyle w:val="Akapitzlist"/>
        <w:numPr>
          <w:ilvl w:val="0"/>
          <w:numId w:val="17"/>
        </w:numPr>
        <w:autoSpaceDE w:val="0"/>
        <w:autoSpaceDN w:val="0"/>
        <w:adjustRightInd w:val="0"/>
        <w:spacing w:after="0"/>
        <w:ind w:left="284" w:hanging="284"/>
        <w:contextualSpacing/>
        <w:jc w:val="both"/>
        <w:rPr>
          <w:rFonts w:ascii="Arial" w:hAnsi="Arial" w:cs="Arial"/>
          <w:color w:val="0F243E" w:themeColor="text2" w:themeShade="80"/>
        </w:rPr>
      </w:pPr>
      <w:r w:rsidRPr="000F14B6">
        <w:rPr>
          <w:rFonts w:ascii="Arial" w:hAnsi="Arial" w:cs="Arial"/>
          <w:color w:val="0F243E" w:themeColor="text2" w:themeShade="80"/>
        </w:rPr>
        <w:t xml:space="preserve">Wykonawca oświadcza, że właściwie skalkulował wysokość należnego wynagrodzenia </w:t>
      </w:r>
      <w:r w:rsidR="00516689" w:rsidRPr="000F14B6">
        <w:rPr>
          <w:rFonts w:ascii="Arial" w:hAnsi="Arial" w:cs="Arial"/>
          <w:color w:val="0F243E" w:themeColor="text2" w:themeShade="80"/>
        </w:rPr>
        <w:br/>
      </w:r>
      <w:r w:rsidRPr="000F14B6">
        <w:rPr>
          <w:rFonts w:ascii="Arial" w:hAnsi="Arial" w:cs="Arial"/>
          <w:color w:val="0F243E" w:themeColor="text2" w:themeShade="80"/>
        </w:rPr>
        <w:t>i nie będzie w przyszłości rościł żadnych pretensji o jego zwiększenie, nawet gdyby nakład pracy lub poniesione przez Wykonawcę koszty uległy zmianie. Wykonawca</w:t>
      </w:r>
      <w:r w:rsidR="008D3DE4" w:rsidRPr="000F14B6">
        <w:rPr>
          <w:rFonts w:ascii="Arial" w:hAnsi="Arial" w:cs="Arial"/>
          <w:color w:val="0F243E" w:themeColor="text2" w:themeShade="80"/>
        </w:rPr>
        <w:t xml:space="preserve"> </w:t>
      </w:r>
      <w:r w:rsidRPr="000F14B6">
        <w:rPr>
          <w:rFonts w:ascii="Arial" w:hAnsi="Arial" w:cs="Arial"/>
          <w:color w:val="0F243E" w:themeColor="text2" w:themeShade="80"/>
        </w:rPr>
        <w:t>oświadcza, że z chwilą zawarcia przedmiotowej umowy jest czynnym płatnikiem podatku VAT.</w:t>
      </w:r>
    </w:p>
    <w:p w:rsidR="00685B85" w:rsidRPr="000F14B6" w:rsidRDefault="00685B85" w:rsidP="00685B85">
      <w:pPr>
        <w:pStyle w:val="Akapitzlist"/>
        <w:numPr>
          <w:ilvl w:val="0"/>
          <w:numId w:val="17"/>
        </w:numPr>
        <w:autoSpaceDE w:val="0"/>
        <w:autoSpaceDN w:val="0"/>
        <w:adjustRightInd w:val="0"/>
        <w:spacing w:after="0"/>
        <w:ind w:left="284" w:hanging="284"/>
        <w:contextualSpacing/>
        <w:jc w:val="both"/>
        <w:rPr>
          <w:rFonts w:ascii="Arial" w:hAnsi="Arial" w:cs="Arial"/>
          <w:color w:val="0F243E" w:themeColor="text2" w:themeShade="80"/>
        </w:rPr>
      </w:pPr>
      <w:r w:rsidRPr="000F14B6">
        <w:rPr>
          <w:rFonts w:ascii="Arial" w:hAnsi="Arial" w:cs="Arial"/>
          <w:color w:val="0F243E" w:themeColor="text2" w:themeShade="80"/>
        </w:rPr>
        <w:t>Wykonawca zobowiązuje się do niezwłocznego poinformowania Zamawiającego o każdej zmianie statusu podatkowego, nie później niż w terminie 3 dni roboczych od zaistnienia takiej zmiany.</w:t>
      </w:r>
    </w:p>
    <w:p w:rsidR="00685B85" w:rsidRPr="000F14B6" w:rsidRDefault="00685B85" w:rsidP="00685B85">
      <w:pPr>
        <w:pStyle w:val="Akapitzlist"/>
        <w:numPr>
          <w:ilvl w:val="0"/>
          <w:numId w:val="17"/>
        </w:numPr>
        <w:autoSpaceDE w:val="0"/>
        <w:autoSpaceDN w:val="0"/>
        <w:adjustRightInd w:val="0"/>
        <w:spacing w:after="0"/>
        <w:ind w:left="284" w:hanging="426"/>
        <w:contextualSpacing/>
        <w:jc w:val="both"/>
        <w:rPr>
          <w:rFonts w:ascii="Arial" w:hAnsi="Arial" w:cs="Arial"/>
          <w:color w:val="0F243E" w:themeColor="text2" w:themeShade="80"/>
        </w:rPr>
      </w:pPr>
      <w:r w:rsidRPr="000F14B6">
        <w:rPr>
          <w:rFonts w:ascii="Arial" w:hAnsi="Arial" w:cs="Arial"/>
          <w:color w:val="0F243E" w:themeColor="text2" w:themeShade="80"/>
        </w:rPr>
        <w:t xml:space="preserve">Wykonawca upoważnia Zamawiającego do wstrzymania wypłaty wynagrodzenia Wykonawcy w części odpowiadającej wysokości podatku VAT w </w:t>
      </w:r>
      <w:proofErr w:type="gramStart"/>
      <w:r w:rsidRPr="000F14B6">
        <w:rPr>
          <w:rFonts w:ascii="Arial" w:hAnsi="Arial" w:cs="Arial"/>
          <w:color w:val="0F243E" w:themeColor="text2" w:themeShade="80"/>
        </w:rPr>
        <w:t>przypadku gdy</w:t>
      </w:r>
      <w:proofErr w:type="gramEnd"/>
      <w:r w:rsidRPr="000F14B6">
        <w:rPr>
          <w:rFonts w:ascii="Arial" w:hAnsi="Arial" w:cs="Arial"/>
          <w:color w:val="0F243E" w:themeColor="text2" w:themeShade="80"/>
        </w:rPr>
        <w:t xml:space="preserve"> Zamawiający stwierdzi, że Wykonawca na stronach Ministerstwa Finansów nie jest wskazany jako podatnik VAT czynny – do czasu przekazania Zamawiającemu aktualnego (wydanego nie wcześniej niż 14 dni przed przekazaniem Zamawiającemu) zaświadczenia z Urzędu Skarbowego, że Wykonawca jest czynnym podatnikiem podatku VAT. W takim przypadku bieg terminu do zapłaty wynagrodzenia Wykonawcy w części odpowiadającej wysokości podatku VAT ulega przerwaniu.</w:t>
      </w:r>
    </w:p>
    <w:p w:rsidR="00685B85" w:rsidRPr="000F14B6" w:rsidRDefault="00685B85" w:rsidP="00685B85">
      <w:pPr>
        <w:pStyle w:val="Akapitzlist"/>
        <w:numPr>
          <w:ilvl w:val="0"/>
          <w:numId w:val="17"/>
        </w:numPr>
        <w:autoSpaceDE w:val="0"/>
        <w:autoSpaceDN w:val="0"/>
        <w:adjustRightInd w:val="0"/>
        <w:spacing w:after="0"/>
        <w:ind w:left="284" w:hanging="426"/>
        <w:contextualSpacing/>
        <w:jc w:val="both"/>
        <w:rPr>
          <w:rFonts w:ascii="Arial" w:hAnsi="Arial" w:cs="Arial"/>
          <w:color w:val="0F243E" w:themeColor="text2" w:themeShade="80"/>
        </w:rPr>
      </w:pPr>
      <w:r w:rsidRPr="000F14B6">
        <w:rPr>
          <w:rFonts w:ascii="Arial" w:hAnsi="Arial" w:cs="Arial"/>
          <w:color w:val="0F243E" w:themeColor="text2" w:themeShade="80"/>
        </w:rPr>
        <w:t xml:space="preserve">Zamawiający może dokonać płatności z wykorzystaniem mechanizmu podzielności płatności, zgodnie ustawą z dnia 11.03.2004 </w:t>
      </w:r>
      <w:proofErr w:type="gramStart"/>
      <w:r w:rsidRPr="000F14B6">
        <w:rPr>
          <w:rFonts w:ascii="Arial" w:hAnsi="Arial" w:cs="Arial"/>
          <w:color w:val="0F243E" w:themeColor="text2" w:themeShade="80"/>
        </w:rPr>
        <w:t>r</w:t>
      </w:r>
      <w:proofErr w:type="gramEnd"/>
      <w:r w:rsidRPr="000F14B6">
        <w:rPr>
          <w:rFonts w:ascii="Arial" w:hAnsi="Arial" w:cs="Arial"/>
          <w:color w:val="0F243E" w:themeColor="text2" w:themeShade="80"/>
        </w:rPr>
        <w:t xml:space="preserve">. o podatku od towarów i usług (Dz. U. </w:t>
      </w:r>
      <w:proofErr w:type="gramStart"/>
      <w:r w:rsidRPr="000F14B6">
        <w:rPr>
          <w:rFonts w:ascii="Arial" w:hAnsi="Arial" w:cs="Arial"/>
          <w:color w:val="0F243E" w:themeColor="text2" w:themeShade="80"/>
        </w:rPr>
        <w:t>z</w:t>
      </w:r>
      <w:proofErr w:type="gramEnd"/>
      <w:r w:rsidRPr="000F14B6">
        <w:rPr>
          <w:rFonts w:ascii="Arial" w:hAnsi="Arial" w:cs="Arial"/>
          <w:color w:val="0F243E" w:themeColor="text2" w:themeShade="80"/>
        </w:rPr>
        <w:t xml:space="preserve"> 202</w:t>
      </w:r>
      <w:r w:rsidR="002418FF" w:rsidRPr="000F14B6">
        <w:rPr>
          <w:rFonts w:ascii="Arial" w:hAnsi="Arial" w:cs="Arial"/>
          <w:color w:val="0F243E" w:themeColor="text2" w:themeShade="80"/>
        </w:rPr>
        <w:t>2</w:t>
      </w:r>
      <w:r w:rsidRPr="000F14B6">
        <w:rPr>
          <w:rFonts w:ascii="Arial" w:hAnsi="Arial" w:cs="Arial"/>
          <w:color w:val="0F243E" w:themeColor="text2" w:themeShade="80"/>
        </w:rPr>
        <w:t xml:space="preserve"> r., poz. </w:t>
      </w:r>
      <w:r w:rsidR="002418FF" w:rsidRPr="000F14B6">
        <w:rPr>
          <w:rFonts w:ascii="Arial" w:hAnsi="Arial" w:cs="Arial"/>
          <w:color w:val="0F243E" w:themeColor="text2" w:themeShade="80"/>
        </w:rPr>
        <w:t xml:space="preserve">931 </w:t>
      </w:r>
      <w:proofErr w:type="spellStart"/>
      <w:r w:rsidR="002418FF" w:rsidRPr="000F14B6">
        <w:rPr>
          <w:rFonts w:ascii="Arial" w:hAnsi="Arial" w:cs="Arial"/>
          <w:color w:val="0F243E" w:themeColor="text2" w:themeShade="80"/>
        </w:rPr>
        <w:t>t.j</w:t>
      </w:r>
      <w:proofErr w:type="spellEnd"/>
      <w:r w:rsidRPr="000F14B6">
        <w:rPr>
          <w:rFonts w:ascii="Arial" w:hAnsi="Arial" w:cs="Arial"/>
          <w:color w:val="0F243E" w:themeColor="text2" w:themeShade="80"/>
        </w:rPr>
        <w:t>).</w:t>
      </w:r>
    </w:p>
    <w:p w:rsidR="00685B85" w:rsidRPr="000F14B6" w:rsidRDefault="00685B85" w:rsidP="00685B85">
      <w:pPr>
        <w:pStyle w:val="Akapitzlist"/>
        <w:numPr>
          <w:ilvl w:val="0"/>
          <w:numId w:val="17"/>
        </w:numPr>
        <w:autoSpaceDE w:val="0"/>
        <w:autoSpaceDN w:val="0"/>
        <w:adjustRightInd w:val="0"/>
        <w:spacing w:after="0"/>
        <w:ind w:left="284" w:hanging="426"/>
        <w:contextualSpacing/>
        <w:jc w:val="both"/>
        <w:rPr>
          <w:rFonts w:ascii="Arial" w:hAnsi="Arial" w:cs="Arial"/>
          <w:color w:val="0F243E" w:themeColor="text2" w:themeShade="80"/>
        </w:rPr>
      </w:pPr>
      <w:r w:rsidRPr="000F14B6">
        <w:rPr>
          <w:rFonts w:ascii="Arial" w:hAnsi="Arial" w:cs="Arial"/>
          <w:color w:val="0F243E" w:themeColor="text2" w:themeShade="80"/>
        </w:rPr>
        <w:t>Wykonawca nie może dokonać przelewu wierzytelności z niniejszej umowy na osobę trzecią bez pisemnej zgody Zamawiającego.</w:t>
      </w:r>
    </w:p>
    <w:p w:rsidR="00DC4810" w:rsidRPr="000F14B6" w:rsidRDefault="00685B85" w:rsidP="00685B85">
      <w:pPr>
        <w:pStyle w:val="Akapitzlist"/>
        <w:numPr>
          <w:ilvl w:val="0"/>
          <w:numId w:val="17"/>
        </w:numPr>
        <w:autoSpaceDE w:val="0"/>
        <w:autoSpaceDN w:val="0"/>
        <w:adjustRightInd w:val="0"/>
        <w:spacing w:after="0"/>
        <w:ind w:left="284" w:hanging="426"/>
        <w:contextualSpacing/>
        <w:jc w:val="both"/>
        <w:rPr>
          <w:rFonts w:ascii="Arial" w:hAnsi="Arial" w:cs="Arial"/>
          <w:color w:val="0F243E" w:themeColor="text2" w:themeShade="80"/>
        </w:rPr>
      </w:pPr>
      <w:r w:rsidRPr="000F14B6">
        <w:rPr>
          <w:rFonts w:ascii="Arial" w:hAnsi="Arial" w:cs="Arial"/>
          <w:color w:val="0F243E" w:themeColor="text2" w:themeShade="80"/>
        </w:rPr>
        <w:t>W przypadku zmiany stawki podatku VAT powyższą okoliczność Wykonawca uwzględni w fakturze/rachunku bez konieczności zmiany umowy.</w:t>
      </w:r>
    </w:p>
    <w:p w:rsidR="00685B85" w:rsidRPr="000F14B6" w:rsidRDefault="00685B85" w:rsidP="00E11D15">
      <w:pPr>
        <w:spacing w:after="0"/>
        <w:jc w:val="center"/>
        <w:rPr>
          <w:rFonts w:ascii="Arial" w:eastAsia="Times New Roman" w:hAnsi="Arial" w:cs="Arial"/>
          <w:b/>
          <w:bCs/>
          <w:color w:val="0F243E" w:themeColor="text2" w:themeShade="80"/>
          <w:lang w:eastAsia="pl-PL"/>
        </w:rPr>
      </w:pPr>
    </w:p>
    <w:p w:rsidR="00E11D15" w:rsidRPr="000F14B6" w:rsidRDefault="00E11D15" w:rsidP="00E11D15">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ODBIÓR </w:t>
      </w:r>
    </w:p>
    <w:p w:rsidR="00E11D15" w:rsidRPr="000F14B6" w:rsidRDefault="00E11D15" w:rsidP="00D07DDF">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5</w:t>
      </w:r>
    </w:p>
    <w:p w:rsidR="00E11D15" w:rsidRPr="000F14B6" w:rsidRDefault="00E11D15" w:rsidP="00CA765C">
      <w:pPr>
        <w:pStyle w:val="AR1"/>
        <w:numPr>
          <w:ilvl w:val="0"/>
          <w:numId w:val="0"/>
        </w:numPr>
        <w:ind w:left="284"/>
        <w:rPr>
          <w:color w:val="0F243E" w:themeColor="text2" w:themeShade="80"/>
          <w:sz w:val="22"/>
          <w:szCs w:val="22"/>
        </w:rPr>
      </w:pPr>
      <w:r w:rsidRPr="000F14B6">
        <w:rPr>
          <w:color w:val="0F243E" w:themeColor="text2" w:themeShade="80"/>
          <w:sz w:val="22"/>
          <w:szCs w:val="22"/>
        </w:rPr>
        <w:t>Podstawą odbioru jest podpisanie przez Zamawiającego Protokołu potwierdzającego wykonanie przedmiotu umowy (Załącznik nr 3 do umowy), sporządzonego po ostatnim spotkaniu dyskusyjnym</w:t>
      </w:r>
      <w:r w:rsidR="006B34E1">
        <w:rPr>
          <w:color w:val="0F243E" w:themeColor="text2" w:themeShade="80"/>
          <w:sz w:val="22"/>
          <w:szCs w:val="22"/>
        </w:rPr>
        <w:t xml:space="preserve"> lub sesji, o której mowa w § 3 </w:t>
      </w:r>
      <w:proofErr w:type="gramStart"/>
      <w:r w:rsidR="006B34E1">
        <w:rPr>
          <w:color w:val="0F243E" w:themeColor="text2" w:themeShade="80"/>
          <w:sz w:val="22"/>
          <w:szCs w:val="22"/>
        </w:rPr>
        <w:t xml:space="preserve">ust 4 </w:t>
      </w:r>
      <w:r w:rsidR="00CA765C" w:rsidRPr="000F14B6">
        <w:rPr>
          <w:color w:val="0F243E" w:themeColor="text2" w:themeShade="80"/>
          <w:sz w:val="22"/>
          <w:szCs w:val="22"/>
        </w:rPr>
        <w:t xml:space="preserve"> tzn</w:t>
      </w:r>
      <w:proofErr w:type="gramEnd"/>
      <w:r w:rsidR="00CA765C" w:rsidRPr="000F14B6">
        <w:rPr>
          <w:color w:val="0F243E" w:themeColor="text2" w:themeShade="80"/>
          <w:sz w:val="22"/>
          <w:szCs w:val="22"/>
        </w:rPr>
        <w:t xml:space="preserve">. w ciągu 14 dni od dnia dostarczenia do siedziby Zamawiającego zaakceptowanego sprawozdania (tj. protokołu, </w:t>
      </w:r>
      <w:r w:rsidR="006B34E1">
        <w:rPr>
          <w:color w:val="0F243E" w:themeColor="text2" w:themeShade="80"/>
          <w:sz w:val="22"/>
          <w:szCs w:val="22"/>
        </w:rPr>
        <w:br/>
      </w:r>
      <w:r w:rsidR="00CA765C" w:rsidRPr="000F14B6">
        <w:rPr>
          <w:color w:val="0F243E" w:themeColor="text2" w:themeShade="80"/>
          <w:sz w:val="22"/>
          <w:szCs w:val="22"/>
        </w:rPr>
        <w:t>o którym jest mowa w pkt 7 opisu przedmiotu zamówienia) z przebiegu ostatniego spotkania dyskusyjnego</w:t>
      </w:r>
      <w:r w:rsidR="006B34E1">
        <w:rPr>
          <w:color w:val="0F243E" w:themeColor="text2" w:themeShade="80"/>
          <w:sz w:val="22"/>
          <w:szCs w:val="22"/>
        </w:rPr>
        <w:t xml:space="preserve"> oraz sesji, o której mowa w § 3</w:t>
      </w:r>
      <w:r w:rsidR="006B34E1" w:rsidRPr="006B34E1">
        <w:rPr>
          <w:color w:val="0F243E" w:themeColor="text2" w:themeShade="80"/>
          <w:sz w:val="22"/>
          <w:szCs w:val="22"/>
        </w:rPr>
        <w:t xml:space="preserve"> </w:t>
      </w:r>
      <w:r w:rsidR="006B34E1">
        <w:rPr>
          <w:color w:val="0F243E" w:themeColor="text2" w:themeShade="80"/>
          <w:sz w:val="22"/>
          <w:szCs w:val="22"/>
        </w:rPr>
        <w:t xml:space="preserve">ust 4. </w:t>
      </w:r>
      <w:r w:rsidR="006B34E1" w:rsidRPr="000F14B6">
        <w:rPr>
          <w:color w:val="0F243E" w:themeColor="text2" w:themeShade="80"/>
          <w:sz w:val="22"/>
          <w:szCs w:val="22"/>
        </w:rPr>
        <w:t xml:space="preserve"> </w:t>
      </w:r>
    </w:p>
    <w:p w:rsidR="00C47BC9" w:rsidRPr="000F14B6" w:rsidRDefault="00C47BC9" w:rsidP="00D07DDF">
      <w:pPr>
        <w:spacing w:after="0"/>
        <w:rPr>
          <w:rFonts w:ascii="Arial" w:eastAsia="Times New Roman" w:hAnsi="Arial" w:cs="Arial"/>
          <w:b/>
          <w:bCs/>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PRAWA AUTORSKIE</w:t>
      </w:r>
    </w:p>
    <w:p w:rsidR="004C6BA3" w:rsidRPr="000F14B6" w:rsidRDefault="00817178" w:rsidP="00C47BC9">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4C6BA3" w:rsidRPr="000F14B6">
        <w:rPr>
          <w:rFonts w:ascii="Arial" w:eastAsia="Times New Roman" w:hAnsi="Arial" w:cs="Arial"/>
          <w:b/>
          <w:bCs/>
          <w:color w:val="0F243E" w:themeColor="text2" w:themeShade="80"/>
          <w:lang w:eastAsia="pl-PL"/>
        </w:rPr>
        <w:t>6</w:t>
      </w:r>
    </w:p>
    <w:p w:rsidR="00817178" w:rsidRPr="000F14B6" w:rsidRDefault="00817178" w:rsidP="00C47BC9">
      <w:pPr>
        <w:pStyle w:val="Kolorowalistaakcent11"/>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obejmujących:</w:t>
      </w:r>
    </w:p>
    <w:p w:rsidR="00817178" w:rsidRPr="000F14B6" w:rsidRDefault="00817178" w:rsidP="00BB0F16">
      <w:pPr>
        <w:pStyle w:val="Kolorowalistaakcent11"/>
        <w:numPr>
          <w:ilvl w:val="0"/>
          <w:numId w:val="2"/>
        </w:numPr>
        <w:tabs>
          <w:tab w:val="left" w:pos="567"/>
        </w:tabs>
        <w:spacing w:after="0"/>
        <w:ind w:left="567" w:hanging="141"/>
        <w:rPr>
          <w:rFonts w:ascii="Arial" w:hAnsi="Arial" w:cs="Arial"/>
          <w:color w:val="0F243E" w:themeColor="text2" w:themeShade="80"/>
        </w:rPr>
      </w:pPr>
      <w:proofErr w:type="gramStart"/>
      <w:r w:rsidRPr="000F14B6">
        <w:rPr>
          <w:rFonts w:ascii="Arial" w:hAnsi="Arial" w:cs="Arial"/>
          <w:color w:val="0F243E" w:themeColor="text2" w:themeShade="80"/>
        </w:rPr>
        <w:t>utrwalanie</w:t>
      </w:r>
      <w:proofErr w:type="gramEnd"/>
      <w:r w:rsidRPr="000F14B6">
        <w:rPr>
          <w:rFonts w:ascii="Arial" w:hAnsi="Arial" w:cs="Arial"/>
          <w:color w:val="0F243E" w:themeColor="text2" w:themeShade="80"/>
        </w:rPr>
        <w:t xml:space="preserve"> utworu w dowolnie wybr</w:t>
      </w:r>
      <w:r w:rsidR="00016499" w:rsidRPr="000F14B6">
        <w:rPr>
          <w:rFonts w:ascii="Arial" w:hAnsi="Arial" w:cs="Arial"/>
          <w:color w:val="0F243E" w:themeColor="text2" w:themeShade="80"/>
        </w:rPr>
        <w:t>anej przez Zamawiającego formie</w:t>
      </w:r>
      <w:r w:rsidR="00D55CC1" w:rsidRPr="000F14B6">
        <w:rPr>
          <w:rFonts w:ascii="Arial" w:hAnsi="Arial" w:cs="Arial"/>
          <w:color w:val="0F243E" w:themeColor="text2" w:themeShade="80"/>
        </w:rPr>
        <w:t xml:space="preserve"> </w:t>
      </w:r>
      <w:r w:rsidRPr="000F14B6">
        <w:rPr>
          <w:rFonts w:ascii="Arial" w:hAnsi="Arial" w:cs="Arial"/>
          <w:color w:val="0F243E" w:themeColor="text2" w:themeShade="80"/>
        </w:rPr>
        <w:t>i w dowolny sposób,</w:t>
      </w:r>
    </w:p>
    <w:p w:rsidR="00817178" w:rsidRPr="000F14B6" w:rsidRDefault="00817178" w:rsidP="00BB0F16">
      <w:pPr>
        <w:pStyle w:val="Kolorowalistaakcent11"/>
        <w:numPr>
          <w:ilvl w:val="0"/>
          <w:numId w:val="2"/>
        </w:numPr>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zwielokrotnienie</w:t>
      </w:r>
      <w:proofErr w:type="gramEnd"/>
      <w:r w:rsidRPr="000F14B6">
        <w:rPr>
          <w:rFonts w:ascii="Arial" w:hAnsi="Arial" w:cs="Arial"/>
          <w:color w:val="0F243E" w:themeColor="text2" w:themeShade="80"/>
        </w:rPr>
        <w:t xml:space="preserve"> (także w sieci Internet), w tym na każdym nośniku audiowizualnym, a w szczególności na nośniku video, taśmie światłoczułej, magnetycznej i dysku komputerowym oraz wszystkich typach nośników przeznaczonych do zapisu cyfrowego,</w:t>
      </w:r>
    </w:p>
    <w:p w:rsidR="00817178" w:rsidRPr="000F14B6" w:rsidRDefault="00817178" w:rsidP="00BB0F16">
      <w:pPr>
        <w:pStyle w:val="Kolorowalistaakcent11"/>
        <w:numPr>
          <w:ilvl w:val="0"/>
          <w:numId w:val="2"/>
        </w:numPr>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wypożyczanie</w:t>
      </w:r>
      <w:proofErr w:type="gramEnd"/>
      <w:r w:rsidRPr="000F14B6">
        <w:rPr>
          <w:rFonts w:ascii="Arial" w:hAnsi="Arial" w:cs="Arial"/>
          <w:color w:val="0F243E" w:themeColor="text2" w:themeShade="80"/>
        </w:rPr>
        <w:t>, najem, dzierżawa utworu lub wymiana nośników, na których utwór utrwalono, wykorzystanie na stronach internetowych i w utworach multimedialnych,</w:t>
      </w:r>
    </w:p>
    <w:p w:rsidR="00817178" w:rsidRPr="000F14B6" w:rsidRDefault="00817178" w:rsidP="00BB0F16">
      <w:pPr>
        <w:pStyle w:val="Kolorowalistaakcent11"/>
        <w:numPr>
          <w:ilvl w:val="0"/>
          <w:numId w:val="2"/>
        </w:numPr>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wytwarzanie</w:t>
      </w:r>
      <w:proofErr w:type="gramEnd"/>
      <w:r w:rsidRPr="000F14B6">
        <w:rPr>
          <w:rFonts w:ascii="Arial" w:hAnsi="Arial" w:cs="Arial"/>
          <w:color w:val="0F243E" w:themeColor="text2" w:themeShade="80"/>
        </w:rPr>
        <w:t xml:space="preserve"> określoną techniką egzemplarzy utworu, w tym techniką drukarską reprograficzną, zapisu magnetycznego oraz techniką cyfrową,</w:t>
      </w:r>
    </w:p>
    <w:p w:rsidR="00817178" w:rsidRPr="000F14B6" w:rsidRDefault="00817178" w:rsidP="00BB0F16">
      <w:pPr>
        <w:pStyle w:val="Kolorowalistaakcent11"/>
        <w:numPr>
          <w:ilvl w:val="0"/>
          <w:numId w:val="2"/>
        </w:numPr>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wprowadzanie</w:t>
      </w:r>
      <w:proofErr w:type="gramEnd"/>
      <w:r w:rsidRPr="000F14B6">
        <w:rPr>
          <w:rFonts w:ascii="Arial" w:hAnsi="Arial" w:cs="Arial"/>
          <w:color w:val="0F243E" w:themeColor="text2" w:themeShade="80"/>
        </w:rPr>
        <w:t xml:space="preserve"> utworu do obrotu (także w sieci Internet), w tym wielokrotne rozpowszechnianie utworu (w całości i we fragmentach) poprzez jego emisję telewizyjną w programach krajowych i zagranicznych stacji telewizyjnych, także satelitarnych,</w:t>
      </w:r>
    </w:p>
    <w:p w:rsidR="00817178" w:rsidRPr="000F14B6" w:rsidRDefault="00817178" w:rsidP="00BB0F16">
      <w:pPr>
        <w:pStyle w:val="Kolorowalistaakcent11"/>
        <w:numPr>
          <w:ilvl w:val="0"/>
          <w:numId w:val="2"/>
        </w:numPr>
        <w:tabs>
          <w:tab w:val="left" w:pos="567"/>
        </w:tabs>
        <w:spacing w:after="0"/>
        <w:ind w:left="1276" w:hanging="850"/>
        <w:jc w:val="both"/>
        <w:rPr>
          <w:rFonts w:ascii="Arial" w:hAnsi="Arial" w:cs="Arial"/>
          <w:color w:val="0F243E" w:themeColor="text2" w:themeShade="80"/>
        </w:rPr>
      </w:pPr>
      <w:proofErr w:type="gramStart"/>
      <w:r w:rsidRPr="000F14B6">
        <w:rPr>
          <w:rFonts w:ascii="Arial" w:hAnsi="Arial" w:cs="Arial"/>
          <w:color w:val="0F243E" w:themeColor="text2" w:themeShade="80"/>
        </w:rPr>
        <w:t>publiczne</w:t>
      </w:r>
      <w:proofErr w:type="gramEnd"/>
      <w:r w:rsidRPr="000F14B6">
        <w:rPr>
          <w:rFonts w:ascii="Arial" w:hAnsi="Arial" w:cs="Arial"/>
          <w:color w:val="0F243E" w:themeColor="text2" w:themeShade="80"/>
        </w:rPr>
        <w:t xml:space="preserve"> rozpowszechnianie utworu (także w sieci Internet),</w:t>
      </w:r>
    </w:p>
    <w:p w:rsidR="00817178" w:rsidRPr="000F14B6" w:rsidRDefault="00817178" w:rsidP="00BB0F16">
      <w:pPr>
        <w:pStyle w:val="Kolorowalistaakcent11"/>
        <w:numPr>
          <w:ilvl w:val="0"/>
          <w:numId w:val="2"/>
        </w:numPr>
        <w:tabs>
          <w:tab w:val="left" w:pos="567"/>
        </w:tabs>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publiczne</w:t>
      </w:r>
      <w:proofErr w:type="gramEnd"/>
      <w:r w:rsidRPr="000F14B6">
        <w:rPr>
          <w:rFonts w:ascii="Arial" w:hAnsi="Arial" w:cs="Arial"/>
          <w:color w:val="0F243E" w:themeColor="text2" w:themeShade="80"/>
        </w:rPr>
        <w:t xml:space="preserve"> wykonanie, wystawienie, wyświetlenie, odtworzenie oraz nadawanie i remitowanie utworu, a także publiczne udostępnianie utworu w taki sposób, aby każdy mógł mieć do niego dostęp w miejscu i w czasie przez siebie wybranym,</w:t>
      </w:r>
    </w:p>
    <w:p w:rsidR="00817178" w:rsidRPr="000F14B6" w:rsidRDefault="00817178" w:rsidP="00BB0F16">
      <w:pPr>
        <w:pStyle w:val="Kolorowalistaakcent11"/>
        <w:numPr>
          <w:ilvl w:val="0"/>
          <w:numId w:val="2"/>
        </w:numPr>
        <w:tabs>
          <w:tab w:val="left" w:pos="567"/>
        </w:tabs>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tłumaczenia</w:t>
      </w:r>
      <w:proofErr w:type="gramEnd"/>
      <w:r w:rsidRPr="000F14B6">
        <w:rPr>
          <w:rFonts w:ascii="Arial" w:hAnsi="Arial" w:cs="Arial"/>
          <w:color w:val="0F243E" w:themeColor="text2" w:themeShade="80"/>
        </w:rPr>
        <w:t>, przystosowywania zmiany układu lub jakiekolwiek inne zmiany w utworze, modyfikowanie utworu, tworzenie w oparciu o utwór innych utworów,</w:t>
      </w:r>
    </w:p>
    <w:p w:rsidR="00817178" w:rsidRPr="000F14B6" w:rsidRDefault="00817178" w:rsidP="00BB0F16">
      <w:pPr>
        <w:pStyle w:val="Kolorowalistaakcent11"/>
        <w:numPr>
          <w:ilvl w:val="0"/>
          <w:numId w:val="2"/>
        </w:numPr>
        <w:tabs>
          <w:tab w:val="left" w:pos="567"/>
          <w:tab w:val="left" w:pos="851"/>
        </w:tabs>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nadawanie</w:t>
      </w:r>
      <w:proofErr w:type="gramEnd"/>
      <w:r w:rsidRPr="000F14B6">
        <w:rPr>
          <w:rFonts w:ascii="Arial" w:hAnsi="Arial" w:cs="Arial"/>
          <w:color w:val="0F243E" w:themeColor="text2" w:themeShade="80"/>
        </w:rPr>
        <w:t xml:space="preserve"> utworu za pomocą wizji lub fonii przewodowej albo bezprzewodowej przez stację naziemną lub za pośrednictwem satelity,</w:t>
      </w:r>
    </w:p>
    <w:p w:rsidR="00817178" w:rsidRPr="000F14B6" w:rsidRDefault="00817178" w:rsidP="00BB0F16">
      <w:pPr>
        <w:pStyle w:val="Kolorowalistaakcent11"/>
        <w:numPr>
          <w:ilvl w:val="0"/>
          <w:numId w:val="2"/>
        </w:numPr>
        <w:tabs>
          <w:tab w:val="left" w:pos="567"/>
        </w:tabs>
        <w:spacing w:after="0"/>
        <w:ind w:left="1276" w:hanging="850"/>
        <w:jc w:val="both"/>
        <w:rPr>
          <w:rFonts w:ascii="Arial" w:hAnsi="Arial" w:cs="Arial"/>
          <w:color w:val="0F243E" w:themeColor="text2" w:themeShade="80"/>
        </w:rPr>
      </w:pPr>
      <w:proofErr w:type="gramStart"/>
      <w:r w:rsidRPr="000F14B6">
        <w:rPr>
          <w:rFonts w:ascii="Arial" w:hAnsi="Arial" w:cs="Arial"/>
          <w:color w:val="0F243E" w:themeColor="text2" w:themeShade="80"/>
        </w:rPr>
        <w:t>wprowadzanie</w:t>
      </w:r>
      <w:proofErr w:type="gramEnd"/>
      <w:r w:rsidRPr="000F14B6">
        <w:rPr>
          <w:rFonts w:ascii="Arial" w:hAnsi="Arial" w:cs="Arial"/>
          <w:color w:val="0F243E" w:themeColor="text2" w:themeShade="80"/>
        </w:rPr>
        <w:t xml:space="preserve"> utworu do pamięci komputera.</w:t>
      </w:r>
    </w:p>
    <w:p w:rsidR="00817178" w:rsidRPr="000F14B6" w:rsidRDefault="00817178" w:rsidP="00776D41">
      <w:pPr>
        <w:pStyle w:val="Kolorowalistaakcent11"/>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Zamawiający jest wolny w wyznaczaniu terminu rozpowszechnienia utworów.</w:t>
      </w:r>
      <w:r w:rsidRPr="000F14B6">
        <w:rPr>
          <w:rFonts w:ascii="Arial" w:hAnsi="Arial" w:cs="Arial"/>
          <w:color w:val="0F243E" w:themeColor="text2" w:themeShade="80"/>
        </w:rPr>
        <w:br/>
        <w:t xml:space="preserve">Nie rozpowszechnianie utworów w wyznaczonym przez Zamawiającego terminie nie powoduje powrotu </w:t>
      </w:r>
      <w:proofErr w:type="gramStart"/>
      <w:r w:rsidRPr="000F14B6">
        <w:rPr>
          <w:rFonts w:ascii="Arial" w:hAnsi="Arial" w:cs="Arial"/>
          <w:color w:val="0F243E" w:themeColor="text2" w:themeShade="80"/>
        </w:rPr>
        <w:t>praw</w:t>
      </w:r>
      <w:proofErr w:type="gramEnd"/>
      <w:r w:rsidRPr="000F14B6">
        <w:rPr>
          <w:rFonts w:ascii="Arial" w:hAnsi="Arial" w:cs="Arial"/>
          <w:color w:val="0F243E" w:themeColor="text2" w:themeShade="80"/>
        </w:rPr>
        <w:t>, o których mowa w ust. 1 oraz własności przedmiotu, na którym utwory utrwalono.</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Wykonawca zobowiązuje się w stosunku do Zamawiającego do niewykonywania, przez czas nieoznaczony autorskich praw osobistych przysługujących mu do utworu, </w:t>
      </w:r>
      <w:proofErr w:type="gramStart"/>
      <w:r w:rsidRPr="000F14B6">
        <w:rPr>
          <w:rFonts w:ascii="Arial" w:hAnsi="Arial" w:cs="Arial"/>
          <w:color w:val="0F243E" w:themeColor="text2" w:themeShade="80"/>
        </w:rPr>
        <w:t>co do których</w:t>
      </w:r>
      <w:proofErr w:type="gramEnd"/>
      <w:r w:rsidRPr="000F14B6">
        <w:rPr>
          <w:rFonts w:ascii="Arial" w:hAnsi="Arial" w:cs="Arial"/>
          <w:color w:val="0F243E" w:themeColor="text2" w:themeShade="80"/>
        </w:rPr>
        <w:t xml:space="preserve"> autorskie prawa majątkowe przysługują Zamawiającemu. W szczególności Wykonawca zobowiązuje się w stosunku do Zamawiającego do niewykonywania: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Wykonawca niniejszym zezwala na wyłączne wykonywanie przez Zamawiającego, przez czas nieoznaczony, w jego imieniu, autorskich </w:t>
      </w:r>
      <w:proofErr w:type="gramStart"/>
      <w:r w:rsidRPr="000F14B6">
        <w:rPr>
          <w:rFonts w:ascii="Arial" w:hAnsi="Arial" w:cs="Arial"/>
          <w:color w:val="0F243E" w:themeColor="text2" w:themeShade="80"/>
        </w:rPr>
        <w:t>praw</w:t>
      </w:r>
      <w:proofErr w:type="gramEnd"/>
      <w:r w:rsidRPr="000F14B6">
        <w:rPr>
          <w:rFonts w:ascii="Arial" w:hAnsi="Arial" w:cs="Arial"/>
          <w:color w:val="0F243E" w:themeColor="text2" w:themeShade="80"/>
        </w:rPr>
        <w:t xml:space="preserve"> osobistych.</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Nabycie </w:t>
      </w:r>
      <w:proofErr w:type="gramStart"/>
      <w:r w:rsidRPr="000F14B6">
        <w:rPr>
          <w:rFonts w:ascii="Arial" w:hAnsi="Arial" w:cs="Arial"/>
          <w:color w:val="0F243E" w:themeColor="text2" w:themeShade="80"/>
        </w:rPr>
        <w:t>praw</w:t>
      </w:r>
      <w:proofErr w:type="gramEnd"/>
      <w:r w:rsidRPr="000F14B6">
        <w:rPr>
          <w:rFonts w:ascii="Arial" w:hAnsi="Arial" w:cs="Arial"/>
          <w:color w:val="0F243E" w:themeColor="text2" w:themeShade="80"/>
        </w:rPr>
        <w:t>, o których mowa w ust. 1 obejmuje nabycie prawa do wykonywania praw zależnych przez Zamawiającego, zezwalania na wykonywanie zależnych praw autorskich oraz nabycie prawa własności nośników, na których utrwalono utwór.</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Wynagrod</w:t>
      </w:r>
      <w:r w:rsidR="00AC2480" w:rsidRPr="000F14B6">
        <w:rPr>
          <w:rFonts w:ascii="Arial" w:hAnsi="Arial" w:cs="Arial"/>
          <w:color w:val="0F243E" w:themeColor="text2" w:themeShade="80"/>
        </w:rPr>
        <w:t>zenie, o którym mowa w § 4</w:t>
      </w:r>
      <w:r w:rsidRPr="000F14B6">
        <w:rPr>
          <w:rFonts w:ascii="Arial" w:hAnsi="Arial" w:cs="Arial"/>
          <w:color w:val="0F243E" w:themeColor="text2" w:themeShade="80"/>
        </w:rPr>
        <w:t xml:space="preserve"> ust. 1 Umowy obejmuje wynagrodzenie</w:t>
      </w:r>
      <w:r w:rsidRPr="000F14B6">
        <w:rPr>
          <w:rFonts w:ascii="Arial" w:hAnsi="Arial" w:cs="Arial"/>
          <w:color w:val="0F243E" w:themeColor="text2" w:themeShade="80"/>
        </w:rPr>
        <w:br/>
        <w:t xml:space="preserve">z tytułu przeniesienia autorskich </w:t>
      </w:r>
      <w:proofErr w:type="gramStart"/>
      <w:r w:rsidRPr="000F14B6">
        <w:rPr>
          <w:rFonts w:ascii="Arial" w:hAnsi="Arial" w:cs="Arial"/>
          <w:color w:val="0F243E" w:themeColor="text2" w:themeShade="80"/>
        </w:rPr>
        <w:t>praw</w:t>
      </w:r>
      <w:proofErr w:type="gramEnd"/>
      <w:r w:rsidRPr="000F14B6">
        <w:rPr>
          <w:rFonts w:ascii="Arial" w:hAnsi="Arial" w:cs="Arial"/>
          <w:color w:val="0F243E" w:themeColor="text2" w:themeShade="80"/>
        </w:rPr>
        <w:t xml:space="preserve"> majątkowych do całości utworów, praw zależnych, z tytułu ich eksploatacji na polach eksploatacji wymienionych w ust. 1 oraz pozostałych uprawnień opisanych w niniejszym paragrafie.</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proofErr w:type="gramStart"/>
      <w:r w:rsidRPr="000F14B6">
        <w:rPr>
          <w:rFonts w:ascii="Arial" w:hAnsi="Arial" w:cs="Arial"/>
          <w:color w:val="0F243E" w:themeColor="text2" w:themeShade="80"/>
        </w:rPr>
        <w:t>Zamawiający</w:t>
      </w:r>
      <w:r w:rsidR="00D55CC1" w:rsidRPr="000F14B6">
        <w:rPr>
          <w:rFonts w:ascii="Arial" w:hAnsi="Arial" w:cs="Arial"/>
          <w:color w:val="0F243E" w:themeColor="text2" w:themeShade="80"/>
        </w:rPr>
        <w:t xml:space="preserve"> </w:t>
      </w:r>
      <w:r w:rsidRPr="000F14B6">
        <w:rPr>
          <w:rFonts w:ascii="Arial" w:hAnsi="Arial" w:cs="Arial"/>
          <w:color w:val="0F243E" w:themeColor="text2" w:themeShade="80"/>
        </w:rPr>
        <w:t>jako</w:t>
      </w:r>
      <w:proofErr w:type="gramEnd"/>
      <w:r w:rsidRPr="000F14B6">
        <w:rPr>
          <w:rFonts w:ascii="Arial" w:hAnsi="Arial" w:cs="Arial"/>
          <w:color w:val="0F243E" w:themeColor="text2" w:themeShade="80"/>
        </w:rPr>
        <w:t xml:space="preserve"> nabywca praw autorskich ma prawo do przeniesienia praw</w:t>
      </w:r>
      <w:r w:rsidRPr="000F14B6">
        <w:rPr>
          <w:rFonts w:ascii="Arial" w:hAnsi="Arial" w:cs="Arial"/>
          <w:color w:val="0F243E" w:themeColor="text2" w:themeShade="80"/>
        </w:rPr>
        <w:br/>
        <w:t>i obowiązków wynikających z przekazanych mu przez Wykonawcę praw na osoby trzecie. Dotyczy to tak całości, jak i części składowych utworów.</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Wykonawca oświadcza, że:</w:t>
      </w:r>
    </w:p>
    <w:p w:rsidR="00D55CC1" w:rsidRPr="000F14B6" w:rsidRDefault="00817178" w:rsidP="00BB0F16">
      <w:pPr>
        <w:pStyle w:val="Kolorowalistaakcent11"/>
        <w:numPr>
          <w:ilvl w:val="0"/>
          <w:numId w:val="3"/>
        </w:numPr>
        <w:spacing w:after="0"/>
        <w:ind w:left="567" w:hanging="283"/>
        <w:jc w:val="both"/>
        <w:rPr>
          <w:rFonts w:ascii="Arial" w:hAnsi="Arial" w:cs="Arial"/>
          <w:color w:val="0F243E" w:themeColor="text2" w:themeShade="80"/>
        </w:rPr>
      </w:pPr>
      <w:r w:rsidRPr="000F14B6">
        <w:rPr>
          <w:rFonts w:ascii="Arial" w:hAnsi="Arial" w:cs="Arial"/>
          <w:color w:val="0F243E" w:themeColor="text2" w:themeShade="80"/>
        </w:rPr>
        <w:t>do opracowania, które powstało w wynik</w:t>
      </w:r>
      <w:r w:rsidR="00D55CC1" w:rsidRPr="000F14B6">
        <w:rPr>
          <w:rFonts w:ascii="Arial" w:hAnsi="Arial" w:cs="Arial"/>
          <w:color w:val="0F243E" w:themeColor="text2" w:themeShade="80"/>
        </w:rPr>
        <w:t>u wykonania niniejszej Umowy</w:t>
      </w:r>
      <w:proofErr w:type="gramStart"/>
      <w:r w:rsidR="00D55CC1" w:rsidRPr="000F14B6">
        <w:rPr>
          <w:rFonts w:ascii="Arial" w:hAnsi="Arial" w:cs="Arial"/>
          <w:color w:val="0F243E" w:themeColor="text2" w:themeShade="80"/>
        </w:rPr>
        <w:t>,</w:t>
      </w:r>
      <w:r w:rsidR="00D55CC1" w:rsidRPr="000F14B6">
        <w:rPr>
          <w:rFonts w:ascii="Arial" w:hAnsi="Arial" w:cs="Arial"/>
          <w:color w:val="0F243E" w:themeColor="text2" w:themeShade="80"/>
        </w:rPr>
        <w:br/>
      </w:r>
      <w:r w:rsidRPr="000F14B6">
        <w:rPr>
          <w:rFonts w:ascii="Arial" w:hAnsi="Arial" w:cs="Arial"/>
          <w:color w:val="0F243E" w:themeColor="text2" w:themeShade="80"/>
        </w:rPr>
        <w:t>w</w:t>
      </w:r>
      <w:proofErr w:type="gramEnd"/>
      <w:r w:rsidRPr="000F14B6">
        <w:rPr>
          <w:rFonts w:ascii="Arial" w:hAnsi="Arial" w:cs="Arial"/>
          <w:color w:val="0F243E" w:themeColor="text2" w:themeShade="80"/>
        </w:rPr>
        <w:t xml:space="preserve"> zakresie w jakim stanowi utwór w rozumieniu ustawy z dnia 4 lutego 1994 r. o prawie autorskim i prawach pokrewnych (Dz. U. </w:t>
      </w:r>
      <w:proofErr w:type="gramStart"/>
      <w:r w:rsidRPr="000F14B6">
        <w:rPr>
          <w:rFonts w:ascii="Arial" w:hAnsi="Arial" w:cs="Arial"/>
          <w:color w:val="0F243E" w:themeColor="text2" w:themeShade="80"/>
        </w:rPr>
        <w:t>z</w:t>
      </w:r>
      <w:proofErr w:type="gramEnd"/>
      <w:r w:rsidRPr="000F14B6">
        <w:rPr>
          <w:rFonts w:ascii="Arial" w:hAnsi="Arial" w:cs="Arial"/>
          <w:color w:val="0F243E" w:themeColor="text2" w:themeShade="80"/>
        </w:rPr>
        <w:t xml:space="preserve"> </w:t>
      </w:r>
      <w:r w:rsidR="00AC2480" w:rsidRPr="000F14B6">
        <w:rPr>
          <w:rFonts w:ascii="Arial" w:hAnsi="Arial" w:cs="Arial"/>
          <w:color w:val="0F243E" w:themeColor="text2" w:themeShade="80"/>
        </w:rPr>
        <w:t>20</w:t>
      </w:r>
      <w:r w:rsidR="00C67E76" w:rsidRPr="000F14B6">
        <w:rPr>
          <w:rFonts w:ascii="Arial" w:hAnsi="Arial" w:cs="Arial"/>
          <w:color w:val="0F243E" w:themeColor="text2" w:themeShade="80"/>
        </w:rPr>
        <w:t>21</w:t>
      </w:r>
      <w:r w:rsidRPr="000F14B6">
        <w:rPr>
          <w:rFonts w:ascii="Arial" w:hAnsi="Arial" w:cs="Arial"/>
          <w:color w:val="0F243E" w:themeColor="text2" w:themeShade="80"/>
        </w:rPr>
        <w:t xml:space="preserve"> r. poz. </w:t>
      </w:r>
      <w:r w:rsidR="00C67E76" w:rsidRPr="000F14B6">
        <w:rPr>
          <w:rFonts w:ascii="Arial" w:hAnsi="Arial" w:cs="Arial"/>
          <w:color w:val="0F243E" w:themeColor="text2" w:themeShade="80"/>
        </w:rPr>
        <w:t>1062</w:t>
      </w:r>
      <w:r w:rsidR="00AC2480" w:rsidRPr="000F14B6">
        <w:rPr>
          <w:rFonts w:ascii="Arial" w:hAnsi="Arial" w:cs="Arial"/>
          <w:color w:val="0F243E" w:themeColor="text2" w:themeShade="80"/>
        </w:rPr>
        <w:t xml:space="preserve"> </w:t>
      </w:r>
      <w:r w:rsidR="00C67E76" w:rsidRPr="000F14B6">
        <w:rPr>
          <w:rFonts w:ascii="Arial" w:hAnsi="Arial" w:cs="Arial"/>
          <w:color w:val="0F243E" w:themeColor="text2" w:themeShade="80"/>
        </w:rPr>
        <w:t>tj</w:t>
      </w:r>
      <w:r w:rsidR="00AC2480" w:rsidRPr="000F14B6">
        <w:rPr>
          <w:rFonts w:ascii="Arial" w:hAnsi="Arial" w:cs="Arial"/>
          <w:color w:val="0F243E" w:themeColor="text2" w:themeShade="80"/>
        </w:rPr>
        <w:t>.</w:t>
      </w:r>
      <w:r w:rsidRPr="000F14B6">
        <w:rPr>
          <w:rFonts w:ascii="Arial" w:hAnsi="Arial" w:cs="Arial"/>
          <w:color w:val="0F243E" w:themeColor="text2" w:themeShade="80"/>
        </w:rPr>
        <w:t>), przysługują mu nieograniczone prawa autorskie,</w:t>
      </w:r>
    </w:p>
    <w:p w:rsidR="00817178" w:rsidRPr="000F14B6" w:rsidRDefault="00817178" w:rsidP="00BB0F16">
      <w:pPr>
        <w:pStyle w:val="Kolorowalistaakcent11"/>
        <w:numPr>
          <w:ilvl w:val="0"/>
          <w:numId w:val="3"/>
        </w:numPr>
        <w:spacing w:after="0"/>
        <w:ind w:left="567" w:hanging="283"/>
        <w:jc w:val="both"/>
        <w:rPr>
          <w:rFonts w:ascii="Arial" w:hAnsi="Arial" w:cs="Arial"/>
          <w:color w:val="0F243E" w:themeColor="text2" w:themeShade="80"/>
        </w:rPr>
      </w:pPr>
      <w:proofErr w:type="gramStart"/>
      <w:r w:rsidRPr="000F14B6">
        <w:rPr>
          <w:rFonts w:ascii="Arial" w:hAnsi="Arial" w:cs="Arial"/>
          <w:color w:val="0F243E" w:themeColor="text2" w:themeShade="80"/>
        </w:rPr>
        <w:t>opracowanie</w:t>
      </w:r>
      <w:proofErr w:type="gramEnd"/>
      <w:r w:rsidRPr="000F14B6">
        <w:rPr>
          <w:rFonts w:ascii="Arial" w:hAnsi="Arial" w:cs="Arial"/>
          <w:color w:val="0F243E" w:themeColor="text2" w:themeShade="80"/>
        </w:rPr>
        <w:t xml:space="preserve"> nie zawiera niedozwolonych zapożyczeń z utworów osób trzecich oraz nie jest obciążone prawami osób trzecich.</w:t>
      </w:r>
    </w:p>
    <w:p w:rsidR="0042211E" w:rsidRPr="000F14B6" w:rsidRDefault="00817178" w:rsidP="00776D41">
      <w:pPr>
        <w:pStyle w:val="Kolorowalistaakcent11"/>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lang w:eastAsia="pl-PL"/>
        </w:rPr>
        <w:t xml:space="preserve">W przypadku pozwania Zamawiającego przez osobę trzecią o naruszenie </w:t>
      </w:r>
      <w:proofErr w:type="gramStart"/>
      <w:r w:rsidRPr="000F14B6">
        <w:rPr>
          <w:rFonts w:ascii="Arial" w:hAnsi="Arial" w:cs="Arial"/>
          <w:color w:val="0F243E" w:themeColor="text2" w:themeShade="80"/>
          <w:lang w:eastAsia="pl-PL"/>
        </w:rPr>
        <w:t>praw</w:t>
      </w:r>
      <w:proofErr w:type="gramEnd"/>
      <w:r w:rsidRPr="000F14B6">
        <w:rPr>
          <w:rFonts w:ascii="Arial" w:hAnsi="Arial" w:cs="Arial"/>
          <w:color w:val="0F243E" w:themeColor="text2" w:themeShade="80"/>
          <w:lang w:eastAsia="pl-PL"/>
        </w:rPr>
        <w:t xml:space="preserve"> autorskich Wykonawca zobowiązuje się przystąpić niezwłocznie do toczącego się postępowania po stronie pozwanej zwalniając jednocześnie Zamawiającego z obowiązku występowania w sprawie w charakterze strony. Jednakże w przypadku, gdy do takiego zwolnienia nie dojdzie oraz wydania niekorzystnego wyroku przeciwko Zamawiającemu Wykonawca zobowiązuje się pokryć wszelkie koszty postępowania sądowego, a uiszczone uprzednio przez Zamawiającego zwrócić bez zbędnej zwłoki.  </w:t>
      </w:r>
    </w:p>
    <w:p w:rsidR="00817178" w:rsidRPr="000F14B6" w:rsidRDefault="00817178" w:rsidP="00375957">
      <w:pPr>
        <w:spacing w:after="0"/>
        <w:jc w:val="both"/>
        <w:rPr>
          <w:rFonts w:ascii="Arial" w:hAnsi="Arial" w:cs="Arial"/>
          <w:color w:val="0F243E" w:themeColor="text2" w:themeShade="80"/>
        </w:rPr>
      </w:pPr>
    </w:p>
    <w:p w:rsidR="00CA1EE1" w:rsidRPr="000F14B6" w:rsidRDefault="00CA1EE1" w:rsidP="00375957">
      <w:pPr>
        <w:spacing w:after="0"/>
        <w:jc w:val="center"/>
        <w:rPr>
          <w:rFonts w:ascii="Arial" w:eastAsia="Times New Roman" w:hAnsi="Arial" w:cs="Arial"/>
          <w:b/>
          <w:bCs/>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KARY UMOWNE</w:t>
      </w:r>
    </w:p>
    <w:p w:rsidR="004C6BA3" w:rsidRPr="000F14B6" w:rsidRDefault="00817178" w:rsidP="008A19A4">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8D3DE4" w:rsidRPr="000F14B6">
        <w:rPr>
          <w:rFonts w:ascii="Arial" w:eastAsia="Times New Roman" w:hAnsi="Arial" w:cs="Arial"/>
          <w:b/>
          <w:bCs/>
          <w:color w:val="0F243E" w:themeColor="text2" w:themeShade="80"/>
          <w:lang w:eastAsia="pl-PL"/>
        </w:rPr>
        <w:t>7</w:t>
      </w:r>
    </w:p>
    <w:p w:rsidR="00817178" w:rsidRPr="000F14B6" w:rsidRDefault="00817178" w:rsidP="00BB0F16">
      <w:pPr>
        <w:pStyle w:val="Kolorowalistaakcent11"/>
        <w:numPr>
          <w:ilvl w:val="0"/>
          <w:numId w:val="7"/>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 przypadku niewykonania lub nienależytego wykonania Umowy, Zamawiający może:</w:t>
      </w:r>
    </w:p>
    <w:p w:rsidR="00E139B0" w:rsidRPr="000F14B6" w:rsidRDefault="00E139B0" w:rsidP="00BB0F16">
      <w:pPr>
        <w:pStyle w:val="Akapitzlist"/>
        <w:numPr>
          <w:ilvl w:val="0"/>
          <w:numId w:val="8"/>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proofErr w:type="gramStart"/>
      <w:r w:rsidRPr="000F14B6">
        <w:rPr>
          <w:rFonts w:ascii="Arial" w:eastAsia="Times New Roman" w:hAnsi="Arial" w:cs="Arial"/>
          <w:color w:val="0F243E" w:themeColor="text2" w:themeShade="80"/>
          <w:lang w:eastAsia="pl-PL"/>
        </w:rPr>
        <w:t>w</w:t>
      </w:r>
      <w:proofErr w:type="gramEnd"/>
      <w:r w:rsidRPr="000F14B6">
        <w:rPr>
          <w:rFonts w:ascii="Arial" w:eastAsia="Times New Roman" w:hAnsi="Arial" w:cs="Arial"/>
          <w:color w:val="0F243E" w:themeColor="text2" w:themeShade="80"/>
          <w:lang w:eastAsia="pl-PL"/>
        </w:rPr>
        <w:t xml:space="preserve"> przypadku rozwiązania umowy z winy Wykonawcy - żądać zapłaty kary umownej </w:t>
      </w:r>
      <w:r w:rsidR="00026FFD" w:rsidRPr="000F14B6">
        <w:rPr>
          <w:rFonts w:ascii="Arial" w:eastAsia="Times New Roman" w:hAnsi="Arial" w:cs="Arial"/>
          <w:color w:val="0F243E" w:themeColor="text2" w:themeShade="80"/>
          <w:lang w:eastAsia="pl-PL"/>
        </w:rPr>
        <w:br/>
      </w:r>
      <w:r w:rsidRPr="000F14B6">
        <w:rPr>
          <w:rFonts w:ascii="Arial" w:eastAsia="Times New Roman" w:hAnsi="Arial" w:cs="Arial"/>
          <w:color w:val="0F243E" w:themeColor="text2" w:themeShade="80"/>
          <w:lang w:eastAsia="pl-PL"/>
        </w:rPr>
        <w:t>w wysokości 2</w:t>
      </w:r>
      <w:r w:rsidR="00026FFD" w:rsidRPr="000F14B6">
        <w:rPr>
          <w:rFonts w:ascii="Arial" w:eastAsia="Times New Roman" w:hAnsi="Arial" w:cs="Arial"/>
          <w:color w:val="0F243E" w:themeColor="text2" w:themeShade="80"/>
          <w:lang w:eastAsia="pl-PL"/>
        </w:rPr>
        <w:t>0</w:t>
      </w:r>
      <w:r w:rsidRPr="000F14B6">
        <w:rPr>
          <w:rFonts w:ascii="Arial" w:eastAsia="Times New Roman" w:hAnsi="Arial" w:cs="Arial"/>
          <w:color w:val="0F243E" w:themeColor="text2" w:themeShade="80"/>
          <w:lang w:eastAsia="pl-PL"/>
        </w:rPr>
        <w:t xml:space="preserve">% </w:t>
      </w:r>
      <w:r w:rsidR="00026FFD" w:rsidRPr="000F14B6">
        <w:rPr>
          <w:rFonts w:ascii="Arial" w:eastAsia="Times New Roman" w:hAnsi="Arial" w:cs="Arial"/>
          <w:color w:val="0F243E" w:themeColor="text2" w:themeShade="80"/>
          <w:lang w:eastAsia="pl-PL"/>
        </w:rPr>
        <w:t xml:space="preserve">umówionej łącznej kwoty </w:t>
      </w:r>
      <w:r w:rsidRPr="000F14B6">
        <w:rPr>
          <w:rFonts w:ascii="Arial" w:eastAsia="Times New Roman" w:hAnsi="Arial" w:cs="Arial"/>
          <w:color w:val="0F243E" w:themeColor="text2" w:themeShade="80"/>
          <w:lang w:eastAsia="pl-PL"/>
        </w:rPr>
        <w:t xml:space="preserve">wynagrodzenia brutto, o którym mowa </w:t>
      </w:r>
      <w:r w:rsidR="00517F3F" w:rsidRPr="000F14B6">
        <w:rPr>
          <w:rFonts w:ascii="Arial" w:eastAsia="Times New Roman" w:hAnsi="Arial" w:cs="Arial"/>
          <w:color w:val="0F243E" w:themeColor="text2" w:themeShade="80"/>
          <w:lang w:eastAsia="pl-PL"/>
        </w:rPr>
        <w:br/>
      </w:r>
      <w:r w:rsidRPr="000F14B6">
        <w:rPr>
          <w:rFonts w:ascii="Arial" w:eastAsia="Times New Roman" w:hAnsi="Arial" w:cs="Arial"/>
          <w:color w:val="0F243E" w:themeColor="text2" w:themeShade="80"/>
          <w:lang w:eastAsia="pl-PL"/>
        </w:rPr>
        <w:t xml:space="preserve">w § </w:t>
      </w:r>
      <w:r w:rsidR="009C79E7" w:rsidRPr="000F14B6">
        <w:rPr>
          <w:rFonts w:ascii="Arial" w:eastAsia="Times New Roman" w:hAnsi="Arial" w:cs="Arial"/>
          <w:color w:val="0F243E" w:themeColor="text2" w:themeShade="80"/>
          <w:lang w:eastAsia="pl-PL"/>
        </w:rPr>
        <w:t xml:space="preserve">4 </w:t>
      </w:r>
      <w:r w:rsidRPr="000F14B6">
        <w:rPr>
          <w:rFonts w:ascii="Arial" w:eastAsia="Times New Roman" w:hAnsi="Arial" w:cs="Arial"/>
          <w:color w:val="0F243E" w:themeColor="text2" w:themeShade="80"/>
          <w:lang w:eastAsia="pl-PL"/>
        </w:rPr>
        <w:t>ust. 1,</w:t>
      </w:r>
    </w:p>
    <w:p w:rsidR="00E139B0" w:rsidRPr="000F14B6" w:rsidRDefault="00E139B0" w:rsidP="0042211E">
      <w:pPr>
        <w:pStyle w:val="Akapitzlist"/>
        <w:numPr>
          <w:ilvl w:val="0"/>
          <w:numId w:val="8"/>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żądać</w:t>
      </w:r>
      <w:proofErr w:type="gramEnd"/>
      <w:r w:rsidRPr="000F14B6">
        <w:rPr>
          <w:rFonts w:ascii="Arial" w:eastAsia="Times New Roman" w:hAnsi="Arial" w:cs="Arial"/>
          <w:color w:val="0F243E" w:themeColor="text2" w:themeShade="80"/>
          <w:lang w:eastAsia="pl-PL"/>
        </w:rPr>
        <w:t xml:space="preserve"> kary umownej za każdy dzień </w:t>
      </w:r>
      <w:r w:rsidR="00026FFD" w:rsidRPr="000F14B6">
        <w:rPr>
          <w:rFonts w:ascii="Arial" w:eastAsia="Times New Roman" w:hAnsi="Arial" w:cs="Arial"/>
          <w:color w:val="0F243E" w:themeColor="text2" w:themeShade="80"/>
          <w:lang w:eastAsia="pl-PL"/>
        </w:rPr>
        <w:t>zwłoki</w:t>
      </w:r>
      <w:r w:rsidR="007964E1" w:rsidRPr="000F14B6">
        <w:rPr>
          <w:rFonts w:ascii="Arial" w:eastAsia="Times New Roman" w:hAnsi="Arial" w:cs="Arial"/>
          <w:color w:val="0F243E" w:themeColor="text2" w:themeShade="80"/>
          <w:lang w:eastAsia="pl-PL"/>
        </w:rPr>
        <w:t xml:space="preserve"> w złożeniu sprawozdań, o których mowa </w:t>
      </w:r>
      <w:r w:rsidR="00026FFD" w:rsidRPr="000F14B6">
        <w:rPr>
          <w:rFonts w:ascii="Arial" w:eastAsia="Times New Roman" w:hAnsi="Arial" w:cs="Arial"/>
          <w:color w:val="0F243E" w:themeColor="text2" w:themeShade="80"/>
          <w:lang w:eastAsia="pl-PL"/>
        </w:rPr>
        <w:br/>
      </w:r>
      <w:r w:rsidR="00754C1B" w:rsidRPr="000F14B6">
        <w:rPr>
          <w:rFonts w:ascii="Arial" w:eastAsia="Times New Roman" w:hAnsi="Arial" w:cs="Arial"/>
          <w:color w:val="0F243E" w:themeColor="text2" w:themeShade="80"/>
          <w:lang w:eastAsia="pl-PL"/>
        </w:rPr>
        <w:t xml:space="preserve">w § </w:t>
      </w:r>
      <w:r w:rsidR="00E22188" w:rsidRPr="000F14B6">
        <w:rPr>
          <w:rFonts w:ascii="Arial" w:eastAsia="Times New Roman" w:hAnsi="Arial" w:cs="Arial"/>
          <w:color w:val="0F243E" w:themeColor="text2" w:themeShade="80"/>
          <w:lang w:eastAsia="pl-PL"/>
        </w:rPr>
        <w:t>3</w:t>
      </w:r>
      <w:r w:rsidR="00754C1B" w:rsidRPr="000F14B6">
        <w:rPr>
          <w:rFonts w:ascii="Arial" w:eastAsia="Times New Roman" w:hAnsi="Arial" w:cs="Arial"/>
          <w:color w:val="0F243E" w:themeColor="text2" w:themeShade="80"/>
          <w:lang w:eastAsia="pl-PL"/>
        </w:rPr>
        <w:t xml:space="preserve"> ust. </w:t>
      </w:r>
      <w:r w:rsidR="0016145F" w:rsidRPr="000F14B6">
        <w:rPr>
          <w:rFonts w:ascii="Arial" w:eastAsia="Times New Roman" w:hAnsi="Arial" w:cs="Arial"/>
          <w:color w:val="0F243E" w:themeColor="text2" w:themeShade="80"/>
          <w:lang w:eastAsia="pl-PL"/>
        </w:rPr>
        <w:t>3</w:t>
      </w:r>
      <w:r w:rsidRPr="000F14B6">
        <w:rPr>
          <w:rFonts w:ascii="Arial" w:eastAsia="Times New Roman" w:hAnsi="Arial" w:cs="Arial"/>
          <w:color w:val="0F243E" w:themeColor="text2" w:themeShade="80"/>
          <w:lang w:eastAsia="pl-PL"/>
        </w:rPr>
        <w:t xml:space="preserve">, </w:t>
      </w:r>
      <w:r w:rsidR="00517F3F" w:rsidRPr="000F14B6">
        <w:rPr>
          <w:rFonts w:ascii="Arial" w:eastAsia="Times New Roman" w:hAnsi="Arial" w:cs="Arial"/>
          <w:color w:val="0F243E" w:themeColor="text2" w:themeShade="80"/>
          <w:lang w:eastAsia="pl-PL"/>
        </w:rPr>
        <w:t xml:space="preserve">w stosunku do terminów tam określonych, </w:t>
      </w:r>
      <w:r w:rsidRPr="000F14B6">
        <w:rPr>
          <w:rFonts w:ascii="Arial" w:eastAsia="Times New Roman" w:hAnsi="Arial" w:cs="Arial"/>
          <w:color w:val="0F243E" w:themeColor="text2" w:themeShade="80"/>
          <w:lang w:eastAsia="pl-PL"/>
        </w:rPr>
        <w:t xml:space="preserve">w wysokości </w:t>
      </w:r>
      <w:r w:rsidR="00517F3F" w:rsidRPr="000F14B6">
        <w:rPr>
          <w:rFonts w:ascii="Arial" w:eastAsia="Times New Roman" w:hAnsi="Arial" w:cs="Arial"/>
          <w:color w:val="0F243E" w:themeColor="text2" w:themeShade="80"/>
          <w:lang w:eastAsia="pl-PL"/>
        </w:rPr>
        <w:t>2</w:t>
      </w:r>
      <w:r w:rsidRPr="000F14B6">
        <w:rPr>
          <w:rFonts w:ascii="Arial" w:eastAsia="Times New Roman" w:hAnsi="Arial" w:cs="Arial"/>
          <w:color w:val="0F243E" w:themeColor="text2" w:themeShade="80"/>
          <w:lang w:eastAsia="pl-PL"/>
        </w:rPr>
        <w:t xml:space="preserve"> % wynagrodzenia brutto, o którym mowa w § </w:t>
      </w:r>
      <w:r w:rsidR="009C79E7" w:rsidRPr="000F14B6">
        <w:rPr>
          <w:rFonts w:ascii="Arial" w:eastAsia="Times New Roman" w:hAnsi="Arial" w:cs="Arial"/>
          <w:color w:val="0F243E" w:themeColor="text2" w:themeShade="80"/>
          <w:lang w:eastAsia="pl-PL"/>
        </w:rPr>
        <w:t>4</w:t>
      </w:r>
      <w:r w:rsidRPr="000F14B6">
        <w:rPr>
          <w:rFonts w:ascii="Arial" w:eastAsia="Times New Roman" w:hAnsi="Arial" w:cs="Arial"/>
          <w:color w:val="0F243E" w:themeColor="text2" w:themeShade="80"/>
          <w:lang w:eastAsia="pl-PL"/>
        </w:rPr>
        <w:t xml:space="preserve"> ust. 1,</w:t>
      </w:r>
    </w:p>
    <w:p w:rsidR="00E139B0" w:rsidRPr="000F14B6" w:rsidRDefault="00E139B0" w:rsidP="00BB0F16">
      <w:pPr>
        <w:pStyle w:val="Akapitzlist"/>
        <w:numPr>
          <w:ilvl w:val="0"/>
          <w:numId w:val="8"/>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żądać kary umownej w przypadku odstąpienia od umowy przez Zamawiającego</w:t>
      </w:r>
      <w:proofErr w:type="gramStart"/>
      <w:r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br/>
        <w:t xml:space="preserve"> z</w:t>
      </w:r>
      <w:proofErr w:type="gramEnd"/>
      <w:r w:rsidRPr="000F14B6">
        <w:rPr>
          <w:rFonts w:ascii="Arial" w:eastAsia="Times New Roman" w:hAnsi="Arial" w:cs="Arial"/>
          <w:color w:val="0F243E" w:themeColor="text2" w:themeShade="80"/>
          <w:lang w:eastAsia="pl-PL"/>
        </w:rPr>
        <w:t xml:space="preserve"> przyczyn za które ponosi odpowiedzialność Wykonawca, w wysokości 2</w:t>
      </w:r>
      <w:r w:rsidR="00026FFD" w:rsidRPr="000F14B6">
        <w:rPr>
          <w:rFonts w:ascii="Arial" w:eastAsia="Times New Roman" w:hAnsi="Arial" w:cs="Arial"/>
          <w:color w:val="0F243E" w:themeColor="text2" w:themeShade="80"/>
          <w:lang w:eastAsia="pl-PL"/>
        </w:rPr>
        <w:t>0</w:t>
      </w:r>
      <w:r w:rsidRPr="000F14B6">
        <w:rPr>
          <w:rFonts w:ascii="Arial" w:eastAsia="Times New Roman" w:hAnsi="Arial" w:cs="Arial"/>
          <w:color w:val="0F243E" w:themeColor="text2" w:themeShade="80"/>
          <w:lang w:eastAsia="pl-PL"/>
        </w:rPr>
        <w:t xml:space="preserve"> % wynagrodzenia brutto, o którym mowa w § </w:t>
      </w:r>
      <w:r w:rsidR="009C79E7" w:rsidRPr="000F14B6">
        <w:rPr>
          <w:rFonts w:ascii="Arial" w:eastAsia="Times New Roman" w:hAnsi="Arial" w:cs="Arial"/>
          <w:color w:val="0F243E" w:themeColor="text2" w:themeShade="80"/>
          <w:lang w:eastAsia="pl-PL"/>
        </w:rPr>
        <w:t>4</w:t>
      </w:r>
      <w:r w:rsidRPr="000F14B6">
        <w:rPr>
          <w:rFonts w:ascii="Arial" w:eastAsia="Times New Roman" w:hAnsi="Arial" w:cs="Arial"/>
          <w:color w:val="0F243E" w:themeColor="text2" w:themeShade="80"/>
          <w:lang w:eastAsia="pl-PL"/>
        </w:rPr>
        <w:t xml:space="preserve"> ust. 1.</w:t>
      </w:r>
    </w:p>
    <w:p w:rsidR="00E139B0" w:rsidRPr="000F14B6" w:rsidRDefault="00E139B0" w:rsidP="00517F3F">
      <w:pPr>
        <w:pStyle w:val="Akapitzlist"/>
        <w:numPr>
          <w:ilvl w:val="0"/>
          <w:numId w:val="7"/>
        </w:numPr>
        <w:autoSpaceDE w:val="0"/>
        <w:autoSpaceDN w:val="0"/>
        <w:adjustRightInd w:val="0"/>
        <w:spacing w:after="0"/>
        <w:ind w:left="284" w:hanging="284"/>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Niezależnie </w:t>
      </w:r>
      <w:r w:rsidR="00517F3F" w:rsidRPr="000F14B6">
        <w:rPr>
          <w:rFonts w:ascii="Arial" w:eastAsia="Times New Roman" w:hAnsi="Arial" w:cs="Arial"/>
          <w:color w:val="0F243E" w:themeColor="text2" w:themeShade="80"/>
          <w:lang w:eastAsia="pl-PL"/>
        </w:rPr>
        <w:t>od ros</w:t>
      </w:r>
      <w:r w:rsidR="00E16C0E" w:rsidRPr="000F14B6">
        <w:rPr>
          <w:rFonts w:ascii="Arial" w:eastAsia="Times New Roman" w:hAnsi="Arial" w:cs="Arial"/>
          <w:color w:val="0F243E" w:themeColor="text2" w:themeShade="80"/>
          <w:lang w:eastAsia="pl-PL"/>
        </w:rPr>
        <w:t>zczeń, o których mowa w ust. 1</w:t>
      </w:r>
      <w:r w:rsidR="00517F3F" w:rsidRPr="000F14B6">
        <w:rPr>
          <w:rFonts w:ascii="Arial" w:eastAsia="Times New Roman" w:hAnsi="Arial" w:cs="Arial"/>
          <w:color w:val="0F243E" w:themeColor="text2" w:themeShade="80"/>
          <w:lang w:eastAsia="pl-PL"/>
        </w:rPr>
        <w:t>, Zamawiający może dochodzić od Wykonawcy naprawienia szkody tj. dochodzenia odszkodowania przewyższającego wysokość kar umownych na zasadach ogólnych określonych przepisami Kodeksu cywilnego, w przypadku gdyby niewłaściwe wykonanie lub niewykonanie przedmiotu umowy doprowadziło do powstania takiej szkody.</w:t>
      </w:r>
    </w:p>
    <w:p w:rsidR="00817178" w:rsidRPr="000F14B6" w:rsidRDefault="00E139B0" w:rsidP="00BB0F16">
      <w:pPr>
        <w:pStyle w:val="Akapitzlist"/>
        <w:numPr>
          <w:ilvl w:val="0"/>
          <w:numId w:val="7"/>
        </w:numPr>
        <w:autoSpaceDE w:val="0"/>
        <w:autoSpaceDN w:val="0"/>
        <w:adjustRightInd w:val="0"/>
        <w:spacing w:after="0"/>
        <w:ind w:left="284" w:hanging="284"/>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Wykonawca wyraża zgodę na potrącenie kary umownej przez Zamawiającego</w:t>
      </w:r>
      <w:r w:rsidRPr="000F14B6">
        <w:rPr>
          <w:rFonts w:ascii="Arial" w:eastAsia="Times New Roman" w:hAnsi="Arial" w:cs="Arial"/>
          <w:color w:val="0F243E" w:themeColor="text2" w:themeShade="80"/>
          <w:lang w:eastAsia="pl-PL"/>
        </w:rPr>
        <w:br/>
        <w:t>z należnym wynagrodzeniem bez konieczności składania dodatkowych oświadczeń.</w:t>
      </w:r>
    </w:p>
    <w:p w:rsidR="00817178" w:rsidRPr="000F14B6" w:rsidRDefault="00817178" w:rsidP="00CA1EE1">
      <w:pPr>
        <w:spacing w:after="0"/>
        <w:rPr>
          <w:rFonts w:ascii="Arial" w:eastAsia="Times New Roman" w:hAnsi="Arial" w:cs="Arial"/>
          <w:b/>
          <w:color w:val="0F243E" w:themeColor="text2" w:themeShade="80"/>
          <w:lang w:eastAsia="pl-PL"/>
        </w:rPr>
      </w:pPr>
    </w:p>
    <w:p w:rsidR="00817178" w:rsidRPr="000F14B6" w:rsidRDefault="00817178" w:rsidP="00375957">
      <w:pPr>
        <w:spacing w:after="0"/>
        <w:jc w:val="center"/>
        <w:rPr>
          <w:rFonts w:ascii="Arial" w:eastAsia="Times New Roman" w:hAnsi="Arial" w:cs="Arial"/>
          <w:b/>
          <w:color w:val="0F243E" w:themeColor="text2" w:themeShade="80"/>
          <w:lang w:eastAsia="pl-PL"/>
        </w:rPr>
      </w:pPr>
      <w:r w:rsidRPr="000F14B6">
        <w:rPr>
          <w:rFonts w:ascii="Arial" w:eastAsia="Times New Roman" w:hAnsi="Arial" w:cs="Arial"/>
          <w:b/>
          <w:color w:val="0F243E" w:themeColor="text2" w:themeShade="80"/>
          <w:lang w:eastAsia="pl-PL"/>
        </w:rPr>
        <w:t>ROZWIĄZANIE UMOWY</w:t>
      </w:r>
    </w:p>
    <w:p w:rsidR="004C6BA3" w:rsidRPr="000F14B6" w:rsidRDefault="00817178" w:rsidP="00E4698E">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8D3DE4" w:rsidRPr="000F14B6">
        <w:rPr>
          <w:rFonts w:ascii="Arial" w:eastAsia="Times New Roman" w:hAnsi="Arial" w:cs="Arial"/>
          <w:b/>
          <w:bCs/>
          <w:color w:val="0F243E" w:themeColor="text2" w:themeShade="80"/>
          <w:lang w:eastAsia="pl-PL"/>
        </w:rPr>
        <w:t>8</w:t>
      </w:r>
    </w:p>
    <w:p w:rsidR="00817178" w:rsidRPr="000F14B6" w:rsidRDefault="00817178" w:rsidP="00BB0F16">
      <w:pPr>
        <w:numPr>
          <w:ilvl w:val="6"/>
          <w:numId w:val="4"/>
        </w:numPr>
        <w:spacing w:after="0"/>
        <w:ind w:left="284" w:hanging="218"/>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Zamawiający ma prawo rozwiązać umowę ze skutkiem natychmiastowym z winy Wykonawcy w przypadku rażącego naruszenia przez niego warunków umowy,</w:t>
      </w:r>
      <w:r w:rsidR="00C46CBA" w:rsidRPr="000F14B6">
        <w:rPr>
          <w:rFonts w:ascii="Arial" w:eastAsia="Times New Roman" w:hAnsi="Arial" w:cs="Arial"/>
          <w:color w:val="0F243E" w:themeColor="text2" w:themeShade="80"/>
          <w:lang w:eastAsia="pl-PL"/>
        </w:rPr>
        <w:t xml:space="preserve"> </w:t>
      </w:r>
      <w:r w:rsidR="00C46CBA" w:rsidRPr="000F14B6">
        <w:rPr>
          <w:rFonts w:ascii="Arial" w:eastAsia="Times New Roman" w:hAnsi="Arial" w:cs="Arial"/>
          <w:color w:val="0F243E" w:themeColor="text2" w:themeShade="80"/>
          <w:lang w:eastAsia="pl-PL"/>
        </w:rPr>
        <w:br/>
      </w:r>
      <w:r w:rsidRPr="000F14B6">
        <w:rPr>
          <w:rFonts w:ascii="Arial" w:eastAsia="Times New Roman" w:hAnsi="Arial" w:cs="Arial"/>
          <w:color w:val="0F243E" w:themeColor="text2" w:themeShade="80"/>
          <w:lang w:eastAsia="pl-PL"/>
        </w:rPr>
        <w:t>a w szczególności:</w:t>
      </w:r>
    </w:p>
    <w:p w:rsidR="00817178" w:rsidRPr="000F14B6" w:rsidRDefault="000C7081" w:rsidP="00BB0F16">
      <w:pPr>
        <w:numPr>
          <w:ilvl w:val="0"/>
          <w:numId w:val="5"/>
        </w:numPr>
        <w:spacing w:after="0"/>
        <w:ind w:left="709" w:hanging="283"/>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rażącego</w:t>
      </w:r>
      <w:proofErr w:type="gramEnd"/>
      <w:r w:rsidRPr="000F14B6">
        <w:rPr>
          <w:rFonts w:ascii="Arial" w:eastAsia="Times New Roman" w:hAnsi="Arial" w:cs="Arial"/>
          <w:color w:val="0F243E" w:themeColor="text2" w:themeShade="80"/>
          <w:lang w:eastAsia="pl-PL"/>
        </w:rPr>
        <w:t xml:space="preserve"> zaniedbywania zobowiązań umownych,</w:t>
      </w:r>
    </w:p>
    <w:p w:rsidR="00817178" w:rsidRPr="000F14B6" w:rsidRDefault="00817178" w:rsidP="00BB0F16">
      <w:pPr>
        <w:numPr>
          <w:ilvl w:val="0"/>
          <w:numId w:val="5"/>
        </w:numPr>
        <w:spacing w:after="0"/>
        <w:ind w:left="709" w:hanging="283"/>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niezastosowania</w:t>
      </w:r>
      <w:proofErr w:type="gramEnd"/>
      <w:r w:rsidRPr="000F14B6">
        <w:rPr>
          <w:rFonts w:ascii="Arial" w:eastAsia="Times New Roman" w:hAnsi="Arial" w:cs="Arial"/>
          <w:color w:val="0F243E" w:themeColor="text2" w:themeShade="80"/>
          <w:lang w:eastAsia="pl-PL"/>
        </w:rPr>
        <w:t xml:space="preserve"> się do uwag i poleceń Zamawiającego, jeśli powyższe zagraża prawidłowości i terminowości wykonania umowy,</w:t>
      </w:r>
    </w:p>
    <w:p w:rsidR="000C7081" w:rsidRPr="000F14B6" w:rsidRDefault="000C7081" w:rsidP="00BB0F16">
      <w:pPr>
        <w:numPr>
          <w:ilvl w:val="0"/>
          <w:numId w:val="5"/>
        </w:numPr>
        <w:spacing w:after="0"/>
        <w:ind w:left="709" w:hanging="283"/>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naruszenia</w:t>
      </w:r>
      <w:proofErr w:type="gramEnd"/>
      <w:r w:rsidRPr="000F14B6">
        <w:rPr>
          <w:rFonts w:ascii="Arial" w:eastAsia="Times New Roman" w:hAnsi="Arial" w:cs="Arial"/>
          <w:color w:val="0F243E" w:themeColor="text2" w:themeShade="80"/>
          <w:lang w:eastAsia="pl-PL"/>
        </w:rPr>
        <w:t xml:space="preserve"> przepisów prawa,</w:t>
      </w:r>
    </w:p>
    <w:p w:rsidR="000C7081" w:rsidRPr="000F14B6" w:rsidRDefault="000C7081" w:rsidP="00BB0F16">
      <w:pPr>
        <w:numPr>
          <w:ilvl w:val="0"/>
          <w:numId w:val="5"/>
        </w:numPr>
        <w:spacing w:after="0"/>
        <w:ind w:left="709" w:hanging="283"/>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zaniechania realizacji umowy, </w:t>
      </w:r>
      <w:proofErr w:type="gramStart"/>
      <w:r w:rsidRPr="000F14B6">
        <w:rPr>
          <w:rFonts w:ascii="Arial" w:eastAsia="Times New Roman" w:hAnsi="Arial" w:cs="Arial"/>
          <w:color w:val="0F243E" w:themeColor="text2" w:themeShade="80"/>
          <w:lang w:eastAsia="pl-PL"/>
        </w:rPr>
        <w:t>chyba że</w:t>
      </w:r>
      <w:proofErr w:type="gramEnd"/>
      <w:r w:rsidRPr="000F14B6">
        <w:rPr>
          <w:rFonts w:ascii="Arial" w:eastAsia="Times New Roman" w:hAnsi="Arial" w:cs="Arial"/>
          <w:color w:val="0F243E" w:themeColor="text2" w:themeShade="80"/>
          <w:lang w:eastAsia="pl-PL"/>
        </w:rPr>
        <w:t xml:space="preserve"> zaniechanie realizacji umowy wynika </w:t>
      </w:r>
      <w:r w:rsidR="00026FFD" w:rsidRPr="000F14B6">
        <w:rPr>
          <w:rFonts w:ascii="Arial" w:eastAsia="Times New Roman" w:hAnsi="Arial" w:cs="Arial"/>
          <w:color w:val="0F243E" w:themeColor="text2" w:themeShade="80"/>
          <w:lang w:eastAsia="pl-PL"/>
        </w:rPr>
        <w:br/>
      </w:r>
      <w:r w:rsidRPr="000F14B6">
        <w:rPr>
          <w:rFonts w:ascii="Arial" w:eastAsia="Times New Roman" w:hAnsi="Arial" w:cs="Arial"/>
          <w:color w:val="0F243E" w:themeColor="text2" w:themeShade="80"/>
          <w:lang w:eastAsia="pl-PL"/>
        </w:rPr>
        <w:t>z przyczyn, za które Wykonawca nie odpowiada.</w:t>
      </w:r>
    </w:p>
    <w:p w:rsidR="00817178" w:rsidRPr="000F14B6" w:rsidRDefault="00817178" w:rsidP="00BB0F16">
      <w:pPr>
        <w:numPr>
          <w:ilvl w:val="6"/>
          <w:numId w:val="4"/>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W przypadku rozwiązania umowy z winy Wykonawcy Zamawiający może powierzyć wykonanie przedmiotu umowy osobie trzeciej na koszt Wykonawcy. Wykonawca wyraża bezwarunkową zgodę na użycie wykonanej przez niego części prac przez wykonawcę zastępczego, przy czym Zamawiający zobowiązuje się uwzględniać prawa autorskie wykonawcy w szczególności poprzez wskazywanie na jego częściowe autorstwo. </w:t>
      </w:r>
    </w:p>
    <w:p w:rsidR="00965333" w:rsidRPr="000F14B6" w:rsidRDefault="00817178" w:rsidP="00CA1EE1">
      <w:pPr>
        <w:numPr>
          <w:ilvl w:val="6"/>
          <w:numId w:val="4"/>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W przypadku rozwiązania umowy z winy Wykonawcy wygasają wszelkie jego roszczenia o zapłatę wynagrodzenia lub zwrot poniesionych kosztów, za wyjątkiem wynagrodzenia za już odebrane i prawidłowo wykonane prace. </w:t>
      </w:r>
    </w:p>
    <w:p w:rsidR="00CA1EE1" w:rsidRPr="000F14B6" w:rsidRDefault="00CA1EE1" w:rsidP="00CA1EE1">
      <w:pPr>
        <w:spacing w:after="0"/>
        <w:ind w:left="284"/>
        <w:jc w:val="both"/>
        <w:rPr>
          <w:rFonts w:ascii="Arial" w:eastAsia="Times New Roman" w:hAnsi="Arial" w:cs="Arial"/>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POSTANOWIENIA DODATKOWE</w:t>
      </w:r>
    </w:p>
    <w:p w:rsidR="004C6BA3" w:rsidRPr="000F14B6" w:rsidRDefault="00D55CC1" w:rsidP="00B747B2">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8D3DE4" w:rsidRPr="000F14B6">
        <w:rPr>
          <w:rFonts w:ascii="Arial" w:eastAsia="Times New Roman" w:hAnsi="Arial" w:cs="Arial"/>
          <w:b/>
          <w:bCs/>
          <w:color w:val="0F243E" w:themeColor="text2" w:themeShade="80"/>
          <w:lang w:eastAsia="pl-PL"/>
        </w:rPr>
        <w:t>9</w:t>
      </w:r>
    </w:p>
    <w:p w:rsidR="00CA765C" w:rsidRPr="000F14B6" w:rsidRDefault="00CA765C" w:rsidP="00CA765C">
      <w:pPr>
        <w:numPr>
          <w:ilvl w:val="6"/>
          <w:numId w:val="5"/>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Wykonawca przy wykonywaniu Zadania jest zobowiązany działać bezstronnie i z należytą starannością. Wykonawca nie ma prawa do podejmowania jakichkolwiek zobowiązań w imieniu Zamawiającego.</w:t>
      </w:r>
    </w:p>
    <w:p w:rsidR="00CA765C" w:rsidRPr="000F14B6" w:rsidRDefault="00CA765C" w:rsidP="00CA765C">
      <w:pPr>
        <w:numPr>
          <w:ilvl w:val="6"/>
          <w:numId w:val="5"/>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 przypadku zmiany przepisów prawa powszechnie obowiązujących w taki sposób, że jedna lub więcej klauzul staje się z nimi sprzeczna lub nieważna, nowe przepisy wchodzą automatycznie w miejsce dotychczasowych bez konieczności zmiany umowy.</w:t>
      </w:r>
    </w:p>
    <w:p w:rsidR="00CA765C" w:rsidRPr="000F14B6" w:rsidRDefault="00CA765C" w:rsidP="00CA765C">
      <w:pPr>
        <w:numPr>
          <w:ilvl w:val="6"/>
          <w:numId w:val="5"/>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Wykonawca jest obowiązany do uwzględnienia zasad obowiązujących Wytycznych w zakresie kwalifikowalności wydatków w ramach Programu Operacyjnego Infrastruktura i Środowisko na lata 2014-2020 w odniesieniu do zawierania umów.</w:t>
      </w:r>
    </w:p>
    <w:p w:rsidR="00CA765C" w:rsidRPr="000F14B6" w:rsidRDefault="00CA765C" w:rsidP="00CA765C">
      <w:pPr>
        <w:numPr>
          <w:ilvl w:val="6"/>
          <w:numId w:val="5"/>
        </w:numPr>
        <w:spacing w:after="0"/>
        <w:ind w:left="284" w:hanging="284"/>
        <w:jc w:val="both"/>
        <w:rPr>
          <w:rFonts w:ascii="Arial" w:eastAsia="Times New Roman" w:hAnsi="Arial" w:cs="Arial"/>
          <w:color w:val="0F243E" w:themeColor="text2" w:themeShade="80"/>
          <w:lang w:eastAsia="pl-PL"/>
        </w:rPr>
      </w:pPr>
      <w:r w:rsidRPr="000F14B6">
        <w:rPr>
          <w:rFonts w:ascii="Arial" w:hAnsi="Arial" w:cs="Arial"/>
          <w:color w:val="0F243E" w:themeColor="text2" w:themeShade="80"/>
        </w:rPr>
        <w:t xml:space="preserve">Wykonawca obowiązany jest do oznaczenia umowy oraz innych dokumentów sporządzonych w ramach procedury znakiem Unii Europejskiej i znakiem Funduszy Europejskich zgodnie z instrukcjami i wskazówkami zawartymi w załączniku nr 9 do </w:t>
      </w:r>
      <w:r w:rsidRPr="000F14B6">
        <w:rPr>
          <w:rFonts w:ascii="Arial" w:hAnsi="Arial" w:cs="Arial"/>
          <w:i/>
          <w:color w:val="0F243E" w:themeColor="text2" w:themeShade="80"/>
        </w:rPr>
        <w:t xml:space="preserve">Umowy o dofinansowanie projektu nr POIS.02.04.00-00-0193/16-08, </w:t>
      </w:r>
      <w:proofErr w:type="gramStart"/>
      <w:r w:rsidRPr="000F14B6">
        <w:rPr>
          <w:rFonts w:ascii="Arial" w:hAnsi="Arial" w:cs="Arial"/>
          <w:i/>
          <w:color w:val="0F243E" w:themeColor="text2" w:themeShade="80"/>
        </w:rPr>
        <w:t>pn</w:t>
      </w:r>
      <w:proofErr w:type="gramEnd"/>
      <w:r w:rsidRPr="000F14B6">
        <w:rPr>
          <w:rFonts w:ascii="Arial" w:hAnsi="Arial" w:cs="Arial"/>
          <w:i/>
          <w:color w:val="0F243E" w:themeColor="text2" w:themeShade="80"/>
        </w:rPr>
        <w:t>.: „Opracowanie planów zadań ochronnych dla obszarów Natura 2000”.</w:t>
      </w:r>
    </w:p>
    <w:p w:rsidR="00CA765C" w:rsidRPr="000F14B6" w:rsidRDefault="00CA765C" w:rsidP="00CA765C">
      <w:p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5. Ze strony Wykonawcy osobą upoważnioną do kontaktów z Zamawiającym jest: ……………………………………………….</w:t>
      </w:r>
    </w:p>
    <w:p w:rsidR="00817178" w:rsidRPr="000F14B6" w:rsidRDefault="00CA765C" w:rsidP="00026FFD">
      <w:pPr>
        <w:pStyle w:val="Akapitzlist"/>
        <w:spacing w:after="0"/>
        <w:ind w:left="284" w:hanging="284"/>
        <w:jc w:val="both"/>
        <w:rPr>
          <w:rFonts w:ascii="Arial" w:hAnsi="Arial" w:cs="Arial"/>
          <w:color w:val="0F243E" w:themeColor="text2" w:themeShade="80"/>
          <w:szCs w:val="20"/>
        </w:rPr>
      </w:pPr>
      <w:r w:rsidRPr="000F14B6">
        <w:rPr>
          <w:rFonts w:ascii="Arial" w:eastAsia="Times New Roman" w:hAnsi="Arial" w:cs="Arial"/>
          <w:color w:val="0F243E" w:themeColor="text2" w:themeShade="80"/>
          <w:lang w:eastAsia="pl-PL"/>
        </w:rPr>
        <w:t>6</w:t>
      </w:r>
      <w:r w:rsidR="00611C62" w:rsidRPr="000F14B6">
        <w:rPr>
          <w:rFonts w:ascii="Arial" w:eastAsia="Times New Roman" w:hAnsi="Arial" w:cs="Arial"/>
          <w:color w:val="0F243E" w:themeColor="text2" w:themeShade="80"/>
          <w:lang w:eastAsia="pl-PL"/>
        </w:rPr>
        <w:t xml:space="preserve">. </w:t>
      </w:r>
      <w:r w:rsidR="000C7081" w:rsidRPr="000F14B6">
        <w:rPr>
          <w:rFonts w:ascii="Arial" w:eastAsia="Times New Roman" w:hAnsi="Arial" w:cs="Arial"/>
          <w:color w:val="0F243E" w:themeColor="text2" w:themeShade="80"/>
          <w:lang w:eastAsia="pl-PL"/>
        </w:rPr>
        <w:t>Przedstawicielem</w:t>
      </w:r>
      <w:r w:rsidR="000C7081" w:rsidRPr="000F14B6">
        <w:rPr>
          <w:rFonts w:ascii="Arial" w:hAnsi="Arial" w:cs="Arial"/>
          <w:color w:val="0F243E" w:themeColor="text2" w:themeShade="80"/>
          <w:szCs w:val="20"/>
        </w:rPr>
        <w:t xml:space="preserve"> Zamawiającego do kontaktu z Wykonawcą, udzielania mu informacji i wyjaśnień, nadzoru nad umową oraz odbioru</w:t>
      </w:r>
      <w:r w:rsidR="00923557" w:rsidRPr="000F14B6">
        <w:rPr>
          <w:rFonts w:ascii="Arial" w:hAnsi="Arial" w:cs="Arial"/>
          <w:color w:val="0F243E" w:themeColor="text2" w:themeShade="80"/>
          <w:szCs w:val="20"/>
        </w:rPr>
        <w:t xml:space="preserve"> </w:t>
      </w:r>
      <w:r w:rsidR="00923557" w:rsidRPr="000F14B6">
        <w:rPr>
          <w:rFonts w:ascii="Arial" w:hAnsi="Arial" w:cs="Arial"/>
          <w:color w:val="0F243E" w:themeColor="text2" w:themeShade="80"/>
        </w:rPr>
        <w:t>dokumentów o charakterze sprawozdawczym</w:t>
      </w:r>
      <w:r w:rsidR="000C7081" w:rsidRPr="000F14B6">
        <w:rPr>
          <w:rFonts w:ascii="Arial" w:hAnsi="Arial" w:cs="Arial"/>
          <w:color w:val="0F243E" w:themeColor="text2" w:themeShade="80"/>
          <w:szCs w:val="20"/>
        </w:rPr>
        <w:t xml:space="preserve"> i podpisywania protokołu </w:t>
      </w:r>
      <w:r w:rsidR="000C7081" w:rsidRPr="000F14B6">
        <w:rPr>
          <w:rFonts w:ascii="Arial" w:hAnsi="Arial" w:cs="Arial"/>
          <w:color w:val="0F243E" w:themeColor="text2" w:themeShade="80"/>
        </w:rPr>
        <w:t>wykonania przedmiotu umowy</w:t>
      </w:r>
      <w:r w:rsidR="00923557" w:rsidRPr="000F14B6">
        <w:rPr>
          <w:rFonts w:ascii="Arial" w:hAnsi="Arial" w:cs="Arial"/>
          <w:color w:val="0F243E" w:themeColor="text2" w:themeShade="80"/>
        </w:rPr>
        <w:t xml:space="preserve"> jest</w:t>
      </w:r>
      <w:r w:rsidR="000C7081" w:rsidRPr="000F14B6">
        <w:rPr>
          <w:rFonts w:ascii="Arial" w:hAnsi="Arial" w:cs="Arial"/>
          <w:color w:val="0F243E" w:themeColor="text2" w:themeShade="80"/>
          <w:szCs w:val="20"/>
        </w:rPr>
        <w:t>:</w:t>
      </w:r>
      <w:r w:rsidR="00195674" w:rsidRPr="000F14B6">
        <w:rPr>
          <w:rFonts w:ascii="Arial" w:hAnsi="Arial" w:cs="Arial"/>
          <w:color w:val="0F243E" w:themeColor="text2" w:themeShade="80"/>
          <w:szCs w:val="20"/>
        </w:rPr>
        <w:t xml:space="preserve"> </w:t>
      </w:r>
      <w:r w:rsidR="000C7081" w:rsidRPr="000F14B6">
        <w:rPr>
          <w:rFonts w:ascii="Arial" w:hAnsi="Arial" w:cs="Arial"/>
          <w:color w:val="0F243E" w:themeColor="text2" w:themeShade="80"/>
          <w:szCs w:val="20"/>
        </w:rPr>
        <w:t>Aleksandra</w:t>
      </w:r>
      <w:r w:rsidR="00BB3781" w:rsidRPr="000F14B6">
        <w:rPr>
          <w:rFonts w:ascii="Arial" w:hAnsi="Arial" w:cs="Arial"/>
          <w:color w:val="0F243E" w:themeColor="text2" w:themeShade="80"/>
          <w:szCs w:val="20"/>
        </w:rPr>
        <w:t xml:space="preserve"> Wysocka</w:t>
      </w:r>
      <w:r w:rsidR="00026FFD" w:rsidRPr="000F14B6">
        <w:rPr>
          <w:rFonts w:ascii="Arial" w:hAnsi="Arial" w:cs="Arial"/>
          <w:color w:val="0F243E" w:themeColor="text2" w:themeShade="80"/>
          <w:szCs w:val="20"/>
        </w:rPr>
        <w:t xml:space="preserve"> </w:t>
      </w:r>
      <w:r w:rsidR="00923557" w:rsidRPr="000F14B6">
        <w:rPr>
          <w:rFonts w:ascii="Arial" w:hAnsi="Arial" w:cs="Arial"/>
          <w:color w:val="0F243E" w:themeColor="text2" w:themeShade="80"/>
          <w:szCs w:val="20"/>
        </w:rPr>
        <w:t xml:space="preserve">oraz </w:t>
      </w:r>
      <w:r w:rsidR="002C18BE" w:rsidRPr="000F14B6">
        <w:rPr>
          <w:rFonts w:ascii="Arial" w:hAnsi="Arial" w:cs="Arial"/>
          <w:color w:val="0F243E" w:themeColor="text2" w:themeShade="80"/>
          <w:szCs w:val="20"/>
        </w:rPr>
        <w:t>Jacek Domżalski</w:t>
      </w:r>
      <w:r w:rsidR="00BB3781" w:rsidRPr="000F14B6">
        <w:rPr>
          <w:rFonts w:ascii="Arial" w:hAnsi="Arial" w:cs="Arial"/>
          <w:color w:val="0F243E" w:themeColor="text2" w:themeShade="80"/>
          <w:szCs w:val="20"/>
        </w:rPr>
        <w:t>.</w:t>
      </w:r>
    </w:p>
    <w:p w:rsidR="00817178" w:rsidRPr="000F14B6" w:rsidRDefault="00CA765C" w:rsidP="00B747B2">
      <w:p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7</w:t>
      </w:r>
      <w:r w:rsidR="00611C62" w:rsidRPr="000F14B6">
        <w:rPr>
          <w:rFonts w:ascii="Arial" w:eastAsia="Times New Roman" w:hAnsi="Arial" w:cs="Arial"/>
          <w:color w:val="0F243E" w:themeColor="text2" w:themeShade="80"/>
          <w:lang w:eastAsia="pl-PL"/>
        </w:rPr>
        <w:t xml:space="preserve">. </w:t>
      </w:r>
      <w:r w:rsidR="00817178" w:rsidRPr="000F14B6">
        <w:rPr>
          <w:rFonts w:ascii="Arial" w:eastAsia="Times New Roman" w:hAnsi="Arial" w:cs="Arial"/>
          <w:color w:val="0F243E" w:themeColor="text2" w:themeShade="80"/>
          <w:lang w:eastAsia="pl-PL"/>
        </w:rPr>
        <w:t>W</w:t>
      </w:r>
      <w:r w:rsidR="00817178" w:rsidRPr="000F14B6">
        <w:rPr>
          <w:rFonts w:ascii="Arial" w:hAnsi="Arial" w:cs="Arial"/>
          <w:color w:val="0F243E" w:themeColor="text2" w:themeShade="80"/>
        </w:rPr>
        <w:t xml:space="preserve">ykonawca oświadcza, że zapoznał się z zasadami Polityki Środowiskowej Regionalnej Dyrekcji Ochrony Środowiska w Gdańsku, opublikowanymi na stronie </w:t>
      </w:r>
      <w:r w:rsidR="00EA7A6D" w:rsidRPr="000F14B6">
        <w:rPr>
          <w:color w:val="0F243E" w:themeColor="text2" w:themeShade="80"/>
        </w:rPr>
        <w:fldChar w:fldCharType="begin"/>
      </w:r>
      <w:r w:rsidR="00EA7A6D" w:rsidRPr="000F14B6">
        <w:rPr>
          <w:color w:val="0F243E" w:themeColor="text2" w:themeShade="80"/>
        </w:rPr>
        <w:instrText xml:space="preserve"> HYPERLINK "http://gdansk.rdos.gov.pl/system-zar</w:instrText>
      </w:r>
      <w:proofErr w:type="gramStart"/>
      <w:r w:rsidR="00EA7A6D" w:rsidRPr="000F14B6">
        <w:rPr>
          <w:color w:val="0F243E" w:themeColor="text2" w:themeShade="80"/>
        </w:rPr>
        <w:instrText xml:space="preserve">zadzania-srodowiskowego-emas" </w:instrText>
      </w:r>
      <w:r w:rsidR="00EA7A6D" w:rsidRPr="000F14B6">
        <w:rPr>
          <w:color w:val="0F243E" w:themeColor="text2" w:themeShade="80"/>
        </w:rPr>
        <w:fldChar w:fldCharType="end"/>
      </w:r>
      <w:r w:rsidR="00817178" w:rsidRPr="000F14B6">
        <w:rPr>
          <w:rStyle w:val="Hipercze"/>
          <w:rFonts w:ascii="Arial" w:hAnsi="Arial" w:cs="Arial"/>
          <w:color w:val="0F243E" w:themeColor="text2" w:themeShade="80"/>
        </w:rPr>
        <w:t xml:space="preserve"> </w:t>
      </w:r>
      <w:r w:rsidR="00817178" w:rsidRPr="000F14B6">
        <w:rPr>
          <w:rFonts w:ascii="Arial" w:hAnsi="Arial" w:cs="Arial"/>
          <w:color w:val="0F243E" w:themeColor="text2" w:themeShade="80"/>
        </w:rPr>
        <w:t xml:space="preserve"> http</w:t>
      </w:r>
      <w:proofErr w:type="gramEnd"/>
      <w:r w:rsidR="00817178" w:rsidRPr="000F14B6">
        <w:rPr>
          <w:rFonts w:ascii="Arial" w:hAnsi="Arial" w:cs="Arial"/>
          <w:color w:val="0F243E" w:themeColor="text2" w:themeShade="80"/>
        </w:rPr>
        <w:t>://gdansk.</w:t>
      </w:r>
      <w:proofErr w:type="gramStart"/>
      <w:r w:rsidR="00817178" w:rsidRPr="000F14B6">
        <w:rPr>
          <w:rFonts w:ascii="Arial" w:hAnsi="Arial" w:cs="Arial"/>
          <w:color w:val="0F243E" w:themeColor="text2" w:themeShade="80"/>
        </w:rPr>
        <w:t>rdos</w:t>
      </w:r>
      <w:proofErr w:type="gramEnd"/>
      <w:r w:rsidR="00817178" w:rsidRPr="000F14B6">
        <w:rPr>
          <w:rFonts w:ascii="Arial" w:hAnsi="Arial" w:cs="Arial"/>
          <w:color w:val="0F243E" w:themeColor="text2" w:themeShade="80"/>
        </w:rPr>
        <w:t>.</w:t>
      </w:r>
      <w:proofErr w:type="gramStart"/>
      <w:r w:rsidR="00817178" w:rsidRPr="000F14B6">
        <w:rPr>
          <w:rFonts w:ascii="Arial" w:hAnsi="Arial" w:cs="Arial"/>
          <w:color w:val="0F243E" w:themeColor="text2" w:themeShade="80"/>
        </w:rPr>
        <w:t>gov</w:t>
      </w:r>
      <w:proofErr w:type="gramEnd"/>
      <w:r w:rsidR="00817178" w:rsidRPr="000F14B6">
        <w:rPr>
          <w:rFonts w:ascii="Arial" w:hAnsi="Arial" w:cs="Arial"/>
          <w:color w:val="0F243E" w:themeColor="text2" w:themeShade="80"/>
        </w:rPr>
        <w:t>.</w:t>
      </w:r>
      <w:proofErr w:type="gramStart"/>
      <w:r w:rsidR="00817178" w:rsidRPr="000F14B6">
        <w:rPr>
          <w:rFonts w:ascii="Arial" w:hAnsi="Arial" w:cs="Arial"/>
          <w:color w:val="0F243E" w:themeColor="text2" w:themeShade="80"/>
        </w:rPr>
        <w:t>pl</w:t>
      </w:r>
      <w:proofErr w:type="gramEnd"/>
      <w:r w:rsidR="00817178" w:rsidRPr="000F14B6">
        <w:rPr>
          <w:rFonts w:ascii="Arial" w:hAnsi="Arial" w:cs="Arial"/>
          <w:color w:val="0F243E" w:themeColor="text2" w:themeShade="80"/>
        </w:rPr>
        <w:t>/system-ekozarzadzania-i-audytem i zobowiązuje się do ich przestrzegania.</w:t>
      </w:r>
    </w:p>
    <w:p w:rsidR="00195674" w:rsidRPr="000F14B6" w:rsidRDefault="00195674" w:rsidP="00965333">
      <w:pPr>
        <w:spacing w:after="0"/>
        <w:rPr>
          <w:rFonts w:ascii="Arial" w:eastAsia="Times New Roman" w:hAnsi="Arial" w:cs="Arial"/>
          <w:b/>
          <w:bCs/>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POSTANOWIENIA KO</w:t>
      </w:r>
      <w:r w:rsidR="00E11D15" w:rsidRPr="000F14B6">
        <w:rPr>
          <w:rFonts w:ascii="Arial" w:eastAsia="Times New Roman" w:hAnsi="Arial" w:cs="Arial"/>
          <w:b/>
          <w:bCs/>
          <w:color w:val="0F243E" w:themeColor="text2" w:themeShade="80"/>
          <w:lang w:eastAsia="pl-PL"/>
        </w:rPr>
        <w:t>Ń</w:t>
      </w:r>
      <w:r w:rsidRPr="000F14B6">
        <w:rPr>
          <w:rFonts w:ascii="Arial" w:eastAsia="Times New Roman" w:hAnsi="Arial" w:cs="Arial"/>
          <w:b/>
          <w:bCs/>
          <w:color w:val="0F243E" w:themeColor="text2" w:themeShade="80"/>
          <w:lang w:eastAsia="pl-PL"/>
        </w:rPr>
        <w:t>COWE</w:t>
      </w: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1</w:t>
      </w:r>
      <w:r w:rsidR="008D3DE4" w:rsidRPr="000F14B6">
        <w:rPr>
          <w:rFonts w:ascii="Arial" w:eastAsia="Times New Roman" w:hAnsi="Arial" w:cs="Arial"/>
          <w:b/>
          <w:bCs/>
          <w:color w:val="0F243E" w:themeColor="text2" w:themeShade="80"/>
          <w:lang w:eastAsia="pl-PL"/>
        </w:rPr>
        <w:t>0</w:t>
      </w:r>
    </w:p>
    <w:p w:rsidR="00817178" w:rsidRPr="000F14B6" w:rsidRDefault="00817178" w:rsidP="00BB0F16">
      <w:pPr>
        <w:numPr>
          <w:ilvl w:val="0"/>
          <w:numId w:val="6"/>
        </w:numPr>
        <w:spacing w:after="0"/>
        <w:ind w:left="36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Wszelkie spory powstałe w związku z realizacją Umowy będą rozpoznawane przez sąd właściwy miejscowo ze względu na siedzibę Zamawiającego.</w:t>
      </w:r>
    </w:p>
    <w:p w:rsidR="00817178" w:rsidRPr="000F14B6" w:rsidRDefault="00817178" w:rsidP="00BB0F16">
      <w:pPr>
        <w:numPr>
          <w:ilvl w:val="0"/>
          <w:numId w:val="6"/>
        </w:numPr>
        <w:spacing w:after="0"/>
        <w:ind w:left="36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Umowę sporządzono w trzech jednobrzmiących egzemplarzach: jeden dla Wykonawcy, a dwa dla Zamawiającego.</w:t>
      </w:r>
    </w:p>
    <w:p w:rsidR="00817178" w:rsidRPr="000F14B6" w:rsidRDefault="00817178" w:rsidP="00BB0F16">
      <w:pPr>
        <w:numPr>
          <w:ilvl w:val="0"/>
          <w:numId w:val="6"/>
        </w:numPr>
        <w:spacing w:after="0"/>
        <w:ind w:left="36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 sprawach nieuregulowanych niniejszą umową stosuje się w szczególności przepisy kodeksu cywilnego</w:t>
      </w:r>
      <w:r w:rsidR="00E16C0E"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 xml:space="preserve"> </w:t>
      </w:r>
    </w:p>
    <w:p w:rsidR="007F70F7" w:rsidRPr="000F14B6" w:rsidRDefault="00817178" w:rsidP="00B747B2">
      <w:pPr>
        <w:numPr>
          <w:ilvl w:val="0"/>
          <w:numId w:val="6"/>
        </w:numPr>
        <w:spacing w:after="0"/>
        <w:ind w:left="36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Integralną część Umowy stanowią następujące Załączniki:</w:t>
      </w:r>
    </w:p>
    <w:p w:rsidR="00817178" w:rsidRPr="000F14B6" w:rsidRDefault="00817178" w:rsidP="00375957">
      <w:pPr>
        <w:spacing w:after="0"/>
        <w:ind w:left="539"/>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Załącznik nr 1 </w:t>
      </w:r>
      <w:r w:rsidR="00784B67"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 xml:space="preserve"> Opis Przedmiotu Zamówienia,</w:t>
      </w:r>
    </w:p>
    <w:p w:rsidR="00817178" w:rsidRPr="000F14B6" w:rsidRDefault="00817178" w:rsidP="00375957">
      <w:pPr>
        <w:spacing w:after="0"/>
        <w:ind w:left="539"/>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Załącznik nr 2 </w:t>
      </w:r>
      <w:r w:rsidR="00784B67"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 xml:space="preserve"> Oferta Wykonawcy,</w:t>
      </w:r>
    </w:p>
    <w:p w:rsidR="00817178" w:rsidRPr="000F14B6" w:rsidRDefault="00817178" w:rsidP="00375957">
      <w:pPr>
        <w:spacing w:after="0"/>
        <w:ind w:left="539"/>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Zał</w:t>
      </w:r>
      <w:r w:rsidR="00784B67" w:rsidRPr="000F14B6">
        <w:rPr>
          <w:rFonts w:ascii="Arial" w:eastAsia="Times New Roman" w:hAnsi="Arial" w:cs="Arial"/>
          <w:color w:val="0F243E" w:themeColor="text2" w:themeShade="80"/>
          <w:lang w:eastAsia="pl-PL"/>
        </w:rPr>
        <w:t>ą</w:t>
      </w:r>
      <w:r w:rsidRPr="000F14B6">
        <w:rPr>
          <w:rFonts w:ascii="Arial" w:eastAsia="Times New Roman" w:hAnsi="Arial" w:cs="Arial"/>
          <w:color w:val="0F243E" w:themeColor="text2" w:themeShade="80"/>
          <w:lang w:eastAsia="pl-PL"/>
        </w:rPr>
        <w:t>cznik nr 3 - Protok</w:t>
      </w:r>
      <w:r w:rsidR="009C05A6" w:rsidRPr="000F14B6">
        <w:rPr>
          <w:rFonts w:ascii="Arial" w:eastAsia="Times New Roman" w:hAnsi="Arial" w:cs="Arial"/>
          <w:color w:val="0F243E" w:themeColor="text2" w:themeShade="80"/>
          <w:lang w:eastAsia="pl-PL"/>
        </w:rPr>
        <w:t>ół</w:t>
      </w:r>
      <w:r w:rsidR="009C05A6" w:rsidRPr="000F14B6">
        <w:rPr>
          <w:rFonts w:ascii="Arial" w:hAnsi="Arial" w:cs="Arial"/>
          <w:color w:val="0F243E" w:themeColor="text2" w:themeShade="80"/>
          <w:szCs w:val="20"/>
        </w:rPr>
        <w:t xml:space="preserve"> potwierdzający wykonanie przedmiotu umowy</w:t>
      </w:r>
    </w:p>
    <w:p w:rsidR="00817178" w:rsidRPr="000F14B6" w:rsidRDefault="00817178" w:rsidP="00B747B2">
      <w:pPr>
        <w:spacing w:after="0"/>
        <w:ind w:left="539"/>
        <w:jc w:val="both"/>
        <w:rPr>
          <w:rFonts w:ascii="Arial" w:eastAsia="Times New Roman" w:hAnsi="Arial" w:cs="Arial"/>
          <w:color w:val="0F243E" w:themeColor="text2" w:themeShade="80"/>
          <w:lang w:eastAsia="pl-PL"/>
        </w:rPr>
      </w:pPr>
    </w:p>
    <w:tbl>
      <w:tblPr>
        <w:tblpPr w:leftFromText="141" w:rightFromText="141" w:vertAnchor="text" w:horzAnchor="margin" w:tblpY="718"/>
        <w:tblW w:w="0" w:type="auto"/>
        <w:tblLook w:val="01E0" w:firstRow="1" w:lastRow="1" w:firstColumn="1" w:lastColumn="1" w:noHBand="0" w:noVBand="0"/>
      </w:tblPr>
      <w:tblGrid>
        <w:gridCol w:w="4605"/>
        <w:gridCol w:w="4605"/>
      </w:tblGrid>
      <w:tr w:rsidR="000F14B6" w:rsidRPr="000F14B6">
        <w:tc>
          <w:tcPr>
            <w:tcW w:w="4605" w:type="dxa"/>
          </w:tcPr>
          <w:p w:rsidR="00817178" w:rsidRPr="000F14B6" w:rsidRDefault="00817178" w:rsidP="00375957">
            <w:pPr>
              <w:spacing w:after="0"/>
              <w:jc w:val="both"/>
              <w:rPr>
                <w:rFonts w:ascii="Arial" w:eastAsia="Times New Roman" w:hAnsi="Arial" w:cs="Arial"/>
                <w:color w:val="0F243E" w:themeColor="text2" w:themeShade="80"/>
                <w:lang w:eastAsia="pl-PL"/>
              </w:rPr>
            </w:pPr>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(podpis Wykonawcy)</w:t>
            </w:r>
          </w:p>
        </w:tc>
        <w:tc>
          <w:tcPr>
            <w:tcW w:w="4605" w:type="dxa"/>
          </w:tcPr>
          <w:p w:rsidR="00817178" w:rsidRPr="000F14B6" w:rsidRDefault="00817178" w:rsidP="00375957">
            <w:pPr>
              <w:spacing w:after="0"/>
              <w:jc w:val="both"/>
              <w:rPr>
                <w:rFonts w:ascii="Arial" w:eastAsia="Times New Roman" w:hAnsi="Arial" w:cs="Arial"/>
                <w:color w:val="0F243E" w:themeColor="text2" w:themeShade="80"/>
                <w:lang w:eastAsia="pl-PL"/>
              </w:rPr>
            </w:pPr>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t>
            </w:r>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(podpis Zamawiającego)</w:t>
            </w:r>
          </w:p>
        </w:tc>
      </w:tr>
      <w:tr w:rsidR="000F14B6" w:rsidRPr="000F14B6">
        <w:tc>
          <w:tcPr>
            <w:tcW w:w="4605" w:type="dxa"/>
          </w:tcPr>
          <w:p w:rsidR="00817178" w:rsidRPr="000F14B6" w:rsidRDefault="00817178" w:rsidP="00375957">
            <w:pPr>
              <w:spacing w:after="0"/>
              <w:jc w:val="both"/>
              <w:rPr>
                <w:rFonts w:ascii="Arial" w:eastAsia="Times New Roman" w:hAnsi="Arial" w:cs="Arial"/>
                <w:color w:val="0F243E" w:themeColor="text2" w:themeShade="80"/>
                <w:lang w:eastAsia="pl-PL"/>
              </w:rPr>
            </w:pPr>
          </w:p>
        </w:tc>
        <w:tc>
          <w:tcPr>
            <w:tcW w:w="4605" w:type="dxa"/>
          </w:tcPr>
          <w:p w:rsidR="00817178" w:rsidRPr="000F14B6" w:rsidRDefault="00817178" w:rsidP="00375957">
            <w:pPr>
              <w:spacing w:after="0"/>
              <w:jc w:val="both"/>
              <w:rPr>
                <w:rFonts w:ascii="Arial" w:eastAsia="Times New Roman" w:hAnsi="Arial" w:cs="Arial"/>
                <w:color w:val="0F243E" w:themeColor="text2" w:themeShade="80"/>
                <w:lang w:eastAsia="pl-PL"/>
              </w:rPr>
            </w:pPr>
          </w:p>
        </w:tc>
      </w:tr>
    </w:tbl>
    <w:p w:rsidR="00817178" w:rsidRPr="000F14B6" w:rsidRDefault="00817178" w:rsidP="00375957">
      <w:pPr>
        <w:spacing w:after="0"/>
        <w:jc w:val="both"/>
        <w:rPr>
          <w:rFonts w:ascii="Arial" w:hAnsi="Arial" w:cs="Arial"/>
          <w:color w:val="0F243E" w:themeColor="text2" w:themeShade="80"/>
        </w:rPr>
      </w:pPr>
    </w:p>
    <w:sectPr w:rsidR="00817178" w:rsidRPr="000F14B6" w:rsidSect="00817178">
      <w:headerReference w:type="default" r:id="rId9"/>
      <w:footerReference w:type="default" r:id="rId10"/>
      <w:headerReference w:type="first" r:id="rId11"/>
      <w:footerReference w:type="first" r:id="rId12"/>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E7E" w:rsidRDefault="00A66E7E" w:rsidP="00817178">
      <w:pPr>
        <w:spacing w:after="0" w:line="240" w:lineRule="auto"/>
      </w:pPr>
      <w:r>
        <w:separator/>
      </w:r>
    </w:p>
  </w:endnote>
  <w:endnote w:type="continuationSeparator" w:id="0">
    <w:p w:rsidR="00A66E7E" w:rsidRDefault="00A66E7E" w:rsidP="00817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78" w:rsidRDefault="00817178" w:rsidP="00817178">
    <w:pPr>
      <w:pStyle w:val="Stopka"/>
      <w:jc w:val="both"/>
    </w:pPr>
    <w:r w:rsidRPr="007A67E5">
      <w:rPr>
        <w:rFonts w:ascii="Times New Roman" w:hAnsi="Times New Roman"/>
        <w:color w:val="365F91"/>
      </w:rPr>
      <w:t>OI.I.261.</w:t>
    </w:r>
    <w:r w:rsidR="002F0824">
      <w:rPr>
        <w:rFonts w:ascii="Times New Roman" w:hAnsi="Times New Roman"/>
        <w:color w:val="365F91"/>
      </w:rPr>
      <w:t>2</w:t>
    </w:r>
    <w:r w:rsidRPr="007A67E5">
      <w:rPr>
        <w:rFonts w:ascii="Times New Roman" w:hAnsi="Times New Roman"/>
        <w:color w:val="365F91"/>
      </w:rPr>
      <w:t>.</w:t>
    </w:r>
    <w:r w:rsidR="00AF4831">
      <w:rPr>
        <w:rFonts w:ascii="Times New Roman" w:hAnsi="Times New Roman"/>
        <w:color w:val="365F91"/>
      </w:rPr>
      <w:t>3</w:t>
    </w:r>
    <w:r w:rsidR="00984172">
      <w:rPr>
        <w:rFonts w:ascii="Times New Roman" w:hAnsi="Times New Roman"/>
        <w:color w:val="365F91"/>
      </w:rPr>
      <w:t>7</w:t>
    </w:r>
    <w:r w:rsidRPr="007A67E5">
      <w:rPr>
        <w:rFonts w:ascii="Times New Roman" w:hAnsi="Times New Roman"/>
        <w:color w:val="365F91"/>
      </w:rPr>
      <w:t>.20</w:t>
    </w:r>
    <w:r w:rsidR="00C31077">
      <w:rPr>
        <w:rFonts w:ascii="Times New Roman" w:hAnsi="Times New Roman"/>
        <w:color w:val="365F91"/>
      </w:rPr>
      <w:t>2</w:t>
    </w:r>
    <w:r w:rsidR="00AF4831">
      <w:rPr>
        <w:rFonts w:ascii="Times New Roman" w:hAnsi="Times New Roman"/>
        <w:color w:val="365F91"/>
      </w:rPr>
      <w:t>2</w:t>
    </w:r>
    <w:r w:rsidR="00E90BDC" w:rsidRPr="007A67E5">
      <w:rPr>
        <w:rFonts w:ascii="Times New Roman" w:hAnsi="Times New Roman"/>
        <w:color w:val="365F91"/>
      </w:rPr>
      <w:t>.</w:t>
    </w:r>
    <w:proofErr w:type="gramStart"/>
    <w:r w:rsidR="000A3A9F" w:rsidRPr="007A67E5">
      <w:rPr>
        <w:rFonts w:ascii="Times New Roman" w:hAnsi="Times New Roman"/>
        <w:color w:val="365F91"/>
      </w:rPr>
      <w:t>IW</w:t>
    </w:r>
    <w:r>
      <w:tab/>
    </w:r>
    <w:r>
      <w:tab/>
    </w:r>
    <w:r w:rsidRPr="00962DCC">
      <w:t xml:space="preserve">  </w:t>
    </w:r>
    <w:r>
      <w:t>Strona</w:t>
    </w:r>
    <w:proofErr w:type="gramEnd"/>
    <w:r>
      <w:t xml:space="preserve"> </w:t>
    </w:r>
    <w:r>
      <w:rPr>
        <w:b/>
        <w:bCs/>
        <w:sz w:val="24"/>
        <w:szCs w:val="24"/>
      </w:rPr>
      <w:fldChar w:fldCharType="begin"/>
    </w:r>
    <w:r>
      <w:rPr>
        <w:b/>
        <w:bCs/>
      </w:rPr>
      <w:instrText>PAGE</w:instrText>
    </w:r>
    <w:r>
      <w:rPr>
        <w:b/>
        <w:bCs/>
        <w:sz w:val="24"/>
        <w:szCs w:val="24"/>
      </w:rPr>
      <w:fldChar w:fldCharType="separate"/>
    </w:r>
    <w:r w:rsidR="00554896">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54896">
      <w:rPr>
        <w:b/>
        <w:bCs/>
        <w:noProof/>
      </w:rPr>
      <w:t>7</w:t>
    </w:r>
    <w:r>
      <w:rPr>
        <w:b/>
        <w:bCs/>
        <w:sz w:val="24"/>
        <w:szCs w:val="24"/>
      </w:rPr>
      <w:fldChar w:fldCharType="end"/>
    </w:r>
  </w:p>
  <w:p w:rsidR="00817178" w:rsidRDefault="0081717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78" w:rsidRDefault="00230C65" w:rsidP="00230C65">
    <w:pPr>
      <w:pStyle w:val="Stopka"/>
      <w:tabs>
        <w:tab w:val="clear" w:pos="9072"/>
        <w:tab w:val="left" w:pos="1455"/>
        <w:tab w:val="right" w:pos="9070"/>
      </w:tabs>
    </w:pPr>
    <w:r>
      <w:tab/>
    </w:r>
    <w:r>
      <w:rPr>
        <w:noProof/>
        <w:lang w:eastAsia="pl-PL"/>
      </w:rPr>
      <w:drawing>
        <wp:inline distT="0" distB="0" distL="0" distR="0" wp14:anchorId="5336BE6B" wp14:editId="7633ED21">
          <wp:extent cx="5753100" cy="9810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81075"/>
                  </a:xfrm>
                  <a:prstGeom prst="rect">
                    <a:avLst/>
                  </a:prstGeom>
                  <a:noFill/>
                  <a:ln>
                    <a:noFill/>
                  </a:ln>
                </pic:spPr>
              </pic:pic>
            </a:graphicData>
          </a:graphic>
        </wp:inline>
      </w:drawing>
    </w:r>
    <w:r>
      <w:tab/>
    </w:r>
    <w:r>
      <w:tab/>
    </w:r>
    <w:r w:rsidR="00817178">
      <w:t xml:space="preserve">Strona </w:t>
    </w:r>
    <w:r w:rsidR="00817178">
      <w:rPr>
        <w:b/>
        <w:bCs/>
        <w:sz w:val="24"/>
        <w:szCs w:val="24"/>
      </w:rPr>
      <w:fldChar w:fldCharType="begin"/>
    </w:r>
    <w:r w:rsidR="00817178">
      <w:rPr>
        <w:b/>
        <w:bCs/>
      </w:rPr>
      <w:instrText>PAGE</w:instrText>
    </w:r>
    <w:r w:rsidR="00817178">
      <w:rPr>
        <w:b/>
        <w:bCs/>
        <w:sz w:val="24"/>
        <w:szCs w:val="24"/>
      </w:rPr>
      <w:fldChar w:fldCharType="separate"/>
    </w:r>
    <w:r w:rsidR="00554896">
      <w:rPr>
        <w:b/>
        <w:bCs/>
        <w:noProof/>
      </w:rPr>
      <w:t>1</w:t>
    </w:r>
    <w:r w:rsidR="00817178">
      <w:rPr>
        <w:b/>
        <w:bCs/>
        <w:sz w:val="24"/>
        <w:szCs w:val="24"/>
      </w:rPr>
      <w:fldChar w:fldCharType="end"/>
    </w:r>
    <w:r w:rsidR="00817178">
      <w:t xml:space="preserve"> z </w:t>
    </w:r>
    <w:r w:rsidR="00817178">
      <w:rPr>
        <w:b/>
        <w:bCs/>
        <w:sz w:val="24"/>
        <w:szCs w:val="24"/>
      </w:rPr>
      <w:fldChar w:fldCharType="begin"/>
    </w:r>
    <w:r w:rsidR="00817178">
      <w:rPr>
        <w:b/>
        <w:bCs/>
      </w:rPr>
      <w:instrText>NUMPAGES</w:instrText>
    </w:r>
    <w:r w:rsidR="00817178">
      <w:rPr>
        <w:b/>
        <w:bCs/>
        <w:sz w:val="24"/>
        <w:szCs w:val="24"/>
      </w:rPr>
      <w:fldChar w:fldCharType="separate"/>
    </w:r>
    <w:r w:rsidR="00554896">
      <w:rPr>
        <w:b/>
        <w:bCs/>
        <w:noProof/>
      </w:rPr>
      <w:t>7</w:t>
    </w:r>
    <w:r w:rsidR="00817178">
      <w:rPr>
        <w:b/>
        <w:bCs/>
        <w:sz w:val="24"/>
        <w:szCs w:val="24"/>
      </w:rPr>
      <w:fldChar w:fldCharType="end"/>
    </w:r>
  </w:p>
  <w:p w:rsidR="00817178" w:rsidRDefault="00817178" w:rsidP="0081717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E7E" w:rsidRDefault="00A66E7E" w:rsidP="00817178">
      <w:pPr>
        <w:spacing w:after="0" w:line="240" w:lineRule="auto"/>
      </w:pPr>
      <w:r>
        <w:separator/>
      </w:r>
    </w:p>
  </w:footnote>
  <w:footnote w:type="continuationSeparator" w:id="0">
    <w:p w:rsidR="00A66E7E" w:rsidRDefault="00A66E7E" w:rsidP="00817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78" w:rsidRDefault="00E11D15">
    <w:pPr>
      <w:pStyle w:val="Nagwek"/>
    </w:pPr>
    <w:r>
      <w:rPr>
        <w:rFonts w:ascii="Arial" w:hAnsi="Arial" w:cs="Arial"/>
        <w:b/>
        <w:noProof/>
        <w:lang w:eastAsia="pl-PL"/>
      </w:rPr>
      <w:drawing>
        <wp:inline distT="0" distB="0" distL="0" distR="0">
          <wp:extent cx="5753100" cy="571500"/>
          <wp:effectExtent l="19050" t="0" r="0" b="0"/>
          <wp:docPr id="3" name="Obraz 3" descr="FE-POIŚ+GDOŚ+RDOŚ_Gdańsk+UE-FS%20poziom%20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POIŚ+GDOŚ+RDOŚ_Gdańsk+UE-FS%20poziom%20PL"/>
                  <pic:cNvPicPr>
                    <a:picLocks noChangeAspect="1" noChangeArrowheads="1"/>
                  </pic:cNvPicPr>
                </pic:nvPicPr>
                <pic:blipFill>
                  <a:blip r:embed="rId1"/>
                  <a:srcRect/>
                  <a:stretch>
                    <a:fillRect/>
                  </a:stretch>
                </pic:blipFill>
                <pic:spPr bwMode="auto">
                  <a:xfrm>
                    <a:off x="0" y="0"/>
                    <a:ext cx="5753100" cy="571500"/>
                  </a:xfrm>
                  <a:prstGeom prst="rect">
                    <a:avLst/>
                  </a:prstGeom>
                  <a:noFill/>
                  <a:ln w="9525">
                    <a:noFill/>
                    <a:miter lim="800000"/>
                    <a:headEnd/>
                    <a:tailEnd/>
                  </a:ln>
                </pic:spPr>
              </pic:pic>
            </a:graphicData>
          </a:graphic>
        </wp:inline>
      </w:drawing>
    </w:r>
    <w:r w:rsidR="00817178">
      <w:rPr>
        <w:noProof/>
        <w:lang w:eastAsia="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78" w:rsidRDefault="00E11D15" w:rsidP="00817178">
    <w:pPr>
      <w:pStyle w:val="Nagwek"/>
      <w:ind w:left="-567"/>
    </w:pPr>
    <w:r>
      <w:rPr>
        <w:rFonts w:ascii="Arial" w:hAnsi="Arial" w:cs="Arial"/>
        <w:b/>
        <w:noProof/>
        <w:lang w:eastAsia="pl-PL"/>
      </w:rPr>
      <w:drawing>
        <wp:inline distT="0" distB="0" distL="0" distR="0">
          <wp:extent cx="5753100" cy="571500"/>
          <wp:effectExtent l="19050" t="0" r="0" b="0"/>
          <wp:docPr id="1" name="Obraz 1" descr="FE-POIŚ+GDOŚ+RDOŚ_Gdańsk+UE-FS%20poziom%20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POIŚ+GDOŚ+RDOŚ_Gdańsk+UE-FS%20poziom%20PL"/>
                  <pic:cNvPicPr>
                    <a:picLocks noChangeAspect="1" noChangeArrowheads="1"/>
                  </pic:cNvPicPr>
                </pic:nvPicPr>
                <pic:blipFill>
                  <a:blip r:embed="rId1"/>
                  <a:srcRect/>
                  <a:stretch>
                    <a:fillRect/>
                  </a:stretch>
                </pic:blipFill>
                <pic:spPr bwMode="auto">
                  <a:xfrm>
                    <a:off x="0" y="0"/>
                    <a:ext cx="5753100" cy="571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9E3"/>
    <w:multiLevelType w:val="hybridMultilevel"/>
    <w:tmpl w:val="2D0A617A"/>
    <w:lvl w:ilvl="0" w:tplc="5C1651EC">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5059B9"/>
    <w:multiLevelType w:val="hybridMultilevel"/>
    <w:tmpl w:val="972A9C00"/>
    <w:lvl w:ilvl="0" w:tplc="E97CF08E">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F40095"/>
    <w:multiLevelType w:val="hybridMultilevel"/>
    <w:tmpl w:val="E33C33F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80A0A45"/>
    <w:multiLevelType w:val="hybridMultilevel"/>
    <w:tmpl w:val="3C74A4A0"/>
    <w:name w:val="WW8Num18222222422222"/>
    <w:lvl w:ilvl="0" w:tplc="D77EABBC">
      <w:start w:val="1"/>
      <w:numFmt w:val="decimal"/>
      <w:lvlText w:val="%1."/>
      <w:lvlJc w:val="left"/>
      <w:pPr>
        <w:ind w:left="1004" w:hanging="360"/>
      </w:pPr>
      <w:rPr>
        <w:rFonts w:cs="Times New Roman"/>
      </w:rPr>
    </w:lvl>
    <w:lvl w:ilvl="1" w:tplc="91A26D88">
      <w:start w:val="6"/>
      <w:numFmt w:val="bullet"/>
      <w:lvlText w:val=""/>
      <w:lvlJc w:val="left"/>
      <w:pPr>
        <w:ind w:left="1724" w:hanging="360"/>
      </w:pPr>
      <w:rPr>
        <w:rFonts w:ascii="Symbol" w:eastAsia="Times New Roman" w:hAnsi="Symbol" w:hint="default"/>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
    <w:nsid w:val="0C624D5A"/>
    <w:multiLevelType w:val="hybridMultilevel"/>
    <w:tmpl w:val="81F05796"/>
    <w:lvl w:ilvl="0" w:tplc="0415000F">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
    <w:nsid w:val="0F607D73"/>
    <w:multiLevelType w:val="hybridMultilevel"/>
    <w:tmpl w:val="9402986C"/>
    <w:lvl w:ilvl="0" w:tplc="B5146956">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
    <w:nsid w:val="0FD3394C"/>
    <w:multiLevelType w:val="hybridMultilevel"/>
    <w:tmpl w:val="8BD6F24C"/>
    <w:lvl w:ilvl="0" w:tplc="3F46F05A">
      <w:start w:val="1"/>
      <w:numFmt w:val="lowerLetter"/>
      <w:lvlText w:val="%1)"/>
      <w:lvlJc w:val="left"/>
      <w:pPr>
        <w:tabs>
          <w:tab w:val="num" w:pos="720"/>
        </w:tabs>
        <w:ind w:left="720" w:hanging="360"/>
      </w:pPr>
      <w:rPr>
        <w:rFonts w:hint="default"/>
      </w:rPr>
    </w:lvl>
    <w:lvl w:ilvl="1" w:tplc="2C64506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F9E6B9A4">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1B87C79"/>
    <w:multiLevelType w:val="hybridMultilevel"/>
    <w:tmpl w:val="64C090D4"/>
    <w:lvl w:ilvl="0" w:tplc="5C1651E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1765447F"/>
    <w:multiLevelType w:val="hybridMultilevel"/>
    <w:tmpl w:val="DBF024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CD30A2A"/>
    <w:multiLevelType w:val="hybridMultilevel"/>
    <w:tmpl w:val="5F6ACD7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DAC00F6"/>
    <w:multiLevelType w:val="hybridMultilevel"/>
    <w:tmpl w:val="24FAFA82"/>
    <w:lvl w:ilvl="0" w:tplc="F17CE54C">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DC51CD"/>
    <w:multiLevelType w:val="hybridMultilevel"/>
    <w:tmpl w:val="FC2A5D00"/>
    <w:lvl w:ilvl="0" w:tplc="433267E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2"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70A6A49"/>
    <w:multiLevelType w:val="hybridMultilevel"/>
    <w:tmpl w:val="A31E4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7E52B4C"/>
    <w:multiLevelType w:val="hybridMultilevel"/>
    <w:tmpl w:val="72C2E854"/>
    <w:lvl w:ilvl="0" w:tplc="A2867B6C">
      <w:start w:val="1"/>
      <w:numFmt w:val="decimal"/>
      <w:lvlText w:val="%1."/>
      <w:lvlJc w:val="left"/>
      <w:pPr>
        <w:ind w:left="720" w:hanging="360"/>
      </w:pPr>
      <w:rPr>
        <w:rFonts w:ascii="Arial" w:hAnsi="Arial" w:cs="Arial" w:hint="default"/>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5E68C7"/>
    <w:multiLevelType w:val="hybridMultilevel"/>
    <w:tmpl w:val="3D8CA324"/>
    <w:lvl w:ilvl="0" w:tplc="D49CEFC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5F6BFC"/>
    <w:multiLevelType w:val="hybridMultilevel"/>
    <w:tmpl w:val="7BE47B90"/>
    <w:lvl w:ilvl="0" w:tplc="D08E59A4">
      <w:start w:val="1"/>
      <w:numFmt w:val="decimal"/>
      <w:lvlText w:val="%1."/>
      <w:lvlJc w:val="left"/>
      <w:pPr>
        <w:ind w:left="720" w:hanging="360"/>
      </w:pPr>
      <w:rPr>
        <w:rFonts w:ascii="Arial" w:eastAsia="Times New Roman" w:hAnsi="Arial" w:cs="Symbo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ADF33D7"/>
    <w:multiLevelType w:val="hybridMultilevel"/>
    <w:tmpl w:val="CFD0F134"/>
    <w:lvl w:ilvl="0" w:tplc="0EA08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AD7E0E"/>
    <w:multiLevelType w:val="hybridMultilevel"/>
    <w:tmpl w:val="557C026A"/>
    <w:lvl w:ilvl="0" w:tplc="F8EC2D26">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D175012"/>
    <w:multiLevelType w:val="hybridMultilevel"/>
    <w:tmpl w:val="2E7A6C6A"/>
    <w:lvl w:ilvl="0" w:tplc="3474CC4E">
      <w:start w:val="1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330003"/>
    <w:multiLevelType w:val="hybridMultilevel"/>
    <w:tmpl w:val="B5A297F0"/>
    <w:lvl w:ilvl="0" w:tplc="E53A849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D38510E"/>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48827139"/>
    <w:multiLevelType w:val="hybridMultilevel"/>
    <w:tmpl w:val="6936B3D8"/>
    <w:lvl w:ilvl="0" w:tplc="EACAFEA6">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ACD62C2"/>
    <w:multiLevelType w:val="hybridMultilevel"/>
    <w:tmpl w:val="B1E2C970"/>
    <w:lvl w:ilvl="0" w:tplc="815C10F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DF85EA7"/>
    <w:multiLevelType w:val="hybridMultilevel"/>
    <w:tmpl w:val="371C7A0A"/>
    <w:lvl w:ilvl="0" w:tplc="65421F7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51C235F0"/>
    <w:multiLevelType w:val="hybridMultilevel"/>
    <w:tmpl w:val="E80C9280"/>
    <w:styleLink w:val="WW8Num151"/>
    <w:lvl w:ilvl="0" w:tplc="A39C2F0A">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2BD6040"/>
    <w:multiLevelType w:val="hybridMultilevel"/>
    <w:tmpl w:val="F5C091B4"/>
    <w:lvl w:ilvl="0" w:tplc="04C09CC0">
      <w:start w:val="3"/>
      <w:numFmt w:val="decimal"/>
      <w:pStyle w:val="AR1"/>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56677C80"/>
    <w:multiLevelType w:val="hybridMultilevel"/>
    <w:tmpl w:val="12B29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BCA181E"/>
    <w:multiLevelType w:val="hybridMultilevel"/>
    <w:tmpl w:val="EAC4E98E"/>
    <w:lvl w:ilvl="0" w:tplc="AB52024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AD18DD"/>
    <w:multiLevelType w:val="hybridMultilevel"/>
    <w:tmpl w:val="128E1F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61460E9C"/>
    <w:multiLevelType w:val="hybridMultilevel"/>
    <w:tmpl w:val="3348E350"/>
    <w:lvl w:ilvl="0" w:tplc="F09C3028">
      <w:start w:val="5"/>
      <w:numFmt w:val="decimal"/>
      <w:lvlText w:val="%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FB3090"/>
    <w:multiLevelType w:val="hybridMultilevel"/>
    <w:tmpl w:val="FC6C6882"/>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175F97"/>
    <w:multiLevelType w:val="hybridMultilevel"/>
    <w:tmpl w:val="27D46CFE"/>
    <w:lvl w:ilvl="0" w:tplc="76308942">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62F226EF"/>
    <w:multiLevelType w:val="hybridMultilevel"/>
    <w:tmpl w:val="EF30B6DA"/>
    <w:lvl w:ilvl="0" w:tplc="44AAAF72">
      <w:start w:val="1"/>
      <w:numFmt w:val="decimal"/>
      <w:lvlText w:val="%1."/>
      <w:lvlJc w:val="right"/>
      <w:pPr>
        <w:ind w:left="360" w:hanging="360"/>
      </w:pPr>
      <w:rPr>
        <w:rFonts w:ascii="Arial" w:eastAsia="Times New Roman" w:hAnsi="Arial" w:cs="Symbol" w:hint="default"/>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7810C20"/>
    <w:multiLevelType w:val="hybridMultilevel"/>
    <w:tmpl w:val="E4E0E0C2"/>
    <w:lvl w:ilvl="0" w:tplc="814A62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nsid w:val="67B25FF8"/>
    <w:multiLevelType w:val="hybridMultilevel"/>
    <w:tmpl w:val="082CF9FE"/>
    <w:lvl w:ilvl="0" w:tplc="D3B69DB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E53891"/>
    <w:multiLevelType w:val="hybridMultilevel"/>
    <w:tmpl w:val="E3329F2A"/>
    <w:lvl w:ilvl="0" w:tplc="E6F84F6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F653F0B"/>
    <w:multiLevelType w:val="hybridMultilevel"/>
    <w:tmpl w:val="A2EA9BA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nsid w:val="703C7839"/>
    <w:multiLevelType w:val="hybridMultilevel"/>
    <w:tmpl w:val="E892CB9C"/>
    <w:lvl w:ilvl="0" w:tplc="D076C058">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730028E5"/>
    <w:multiLevelType w:val="hybridMultilevel"/>
    <w:tmpl w:val="280CD9A4"/>
    <w:lvl w:ilvl="0" w:tplc="AF96A8BC">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6016530"/>
    <w:multiLevelType w:val="hybridMultilevel"/>
    <w:tmpl w:val="CD1C61D4"/>
    <w:lvl w:ilvl="0" w:tplc="5CE42F54">
      <w:start w:val="1"/>
      <w:numFmt w:val="decimal"/>
      <w:lvlText w:val="%1)"/>
      <w:lvlJc w:val="right"/>
      <w:pPr>
        <w:ind w:left="720" w:hanging="360"/>
      </w:pPr>
      <w:rPr>
        <w:rFonts w:ascii="Arial" w:eastAsia="Times New Roman" w:hAnsi="Arial" w:cs="Symbol"/>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C78695D"/>
    <w:multiLevelType w:val="hybridMultilevel"/>
    <w:tmpl w:val="4686F5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7FAC415E"/>
    <w:multiLevelType w:val="hybridMultilevel"/>
    <w:tmpl w:val="D348205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7FD85117"/>
    <w:multiLevelType w:val="hybridMultilevel"/>
    <w:tmpl w:val="37262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37"/>
  </w:num>
  <w:num w:numId="3">
    <w:abstractNumId w:val="21"/>
  </w:num>
  <w:num w:numId="4">
    <w:abstractNumId w:val="7"/>
  </w:num>
  <w:num w:numId="5">
    <w:abstractNumId w:val="11"/>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9"/>
  </w:num>
  <w:num w:numId="9">
    <w:abstractNumId w:val="24"/>
  </w:num>
  <w:num w:numId="10">
    <w:abstractNumId w:val="3"/>
  </w:num>
  <w:num w:numId="11">
    <w:abstractNumId w:val="28"/>
  </w:num>
  <w:num w:numId="12">
    <w:abstractNumId w:val="26"/>
  </w:num>
  <w:num w:numId="13">
    <w:abstractNumId w:val="17"/>
  </w:num>
  <w:num w:numId="14">
    <w:abstractNumId w:val="10"/>
  </w:num>
  <w:num w:numId="15">
    <w:abstractNumId w:val="25"/>
  </w:num>
  <w:num w:numId="16">
    <w:abstractNumId w:val="8"/>
  </w:num>
  <w:num w:numId="17">
    <w:abstractNumId w:val="3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40"/>
  </w:num>
  <w:num w:numId="22">
    <w:abstractNumId w:val="0"/>
  </w:num>
  <w:num w:numId="23">
    <w:abstractNumId w:val="5"/>
  </w:num>
  <w:num w:numId="24">
    <w:abstractNumId w:val="35"/>
  </w:num>
  <w:num w:numId="25">
    <w:abstractNumId w:val="1"/>
  </w:num>
  <w:num w:numId="26">
    <w:abstractNumId w:val="34"/>
  </w:num>
  <w:num w:numId="27">
    <w:abstractNumId w:val="36"/>
  </w:num>
  <w:num w:numId="28">
    <w:abstractNumId w:val="4"/>
  </w:num>
  <w:num w:numId="29">
    <w:abstractNumId w:val="29"/>
  </w:num>
  <w:num w:numId="30">
    <w:abstractNumId w:val="25"/>
    <w:lvlOverride w:ilvl="0">
      <w:startOverride w:val="1"/>
    </w:lvlOverride>
  </w:num>
  <w:num w:numId="31">
    <w:abstractNumId w:val="38"/>
  </w:num>
  <w:num w:numId="32">
    <w:abstractNumId w:val="14"/>
  </w:num>
  <w:num w:numId="33">
    <w:abstractNumId w:val="22"/>
  </w:num>
  <w:num w:numId="34">
    <w:abstractNumId w:val="9"/>
  </w:num>
  <w:num w:numId="35">
    <w:abstractNumId w:val="42"/>
  </w:num>
  <w:num w:numId="36">
    <w:abstractNumId w:val="2"/>
  </w:num>
  <w:num w:numId="37">
    <w:abstractNumId w:val="18"/>
  </w:num>
  <w:num w:numId="38">
    <w:abstractNumId w:val="30"/>
  </w:num>
  <w:num w:numId="39">
    <w:abstractNumId w:val="13"/>
  </w:num>
  <w:num w:numId="40">
    <w:abstractNumId w:val="33"/>
  </w:num>
  <w:num w:numId="41">
    <w:abstractNumId w:val="12"/>
  </w:num>
  <w:num w:numId="42">
    <w:abstractNumId w:val="41"/>
  </w:num>
  <w:num w:numId="43">
    <w:abstractNumId w:val="23"/>
  </w:num>
  <w:num w:numId="44">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83"/>
    <w:rsid w:val="00015C49"/>
    <w:rsid w:val="00016499"/>
    <w:rsid w:val="00026FFD"/>
    <w:rsid w:val="00042759"/>
    <w:rsid w:val="000664E2"/>
    <w:rsid w:val="00066E50"/>
    <w:rsid w:val="000733AD"/>
    <w:rsid w:val="00074D16"/>
    <w:rsid w:val="000831B9"/>
    <w:rsid w:val="000A0882"/>
    <w:rsid w:val="000A3A9F"/>
    <w:rsid w:val="000B4BD9"/>
    <w:rsid w:val="000B5F4D"/>
    <w:rsid w:val="000C5069"/>
    <w:rsid w:val="000C7081"/>
    <w:rsid w:val="000D3F4C"/>
    <w:rsid w:val="000D453D"/>
    <w:rsid w:val="000D7331"/>
    <w:rsid w:val="000D7F0E"/>
    <w:rsid w:val="000F14B6"/>
    <w:rsid w:val="000F3125"/>
    <w:rsid w:val="000F52B4"/>
    <w:rsid w:val="00105264"/>
    <w:rsid w:val="0010562E"/>
    <w:rsid w:val="00120CDA"/>
    <w:rsid w:val="0012390F"/>
    <w:rsid w:val="00125C39"/>
    <w:rsid w:val="001521C6"/>
    <w:rsid w:val="00155757"/>
    <w:rsid w:val="0016145F"/>
    <w:rsid w:val="00164E79"/>
    <w:rsid w:val="00170E90"/>
    <w:rsid w:val="00185A27"/>
    <w:rsid w:val="00195674"/>
    <w:rsid w:val="001A5085"/>
    <w:rsid w:val="001B74D3"/>
    <w:rsid w:val="001C58F8"/>
    <w:rsid w:val="001C7735"/>
    <w:rsid w:val="001D1B76"/>
    <w:rsid w:val="001D3653"/>
    <w:rsid w:val="001D49E7"/>
    <w:rsid w:val="001E572E"/>
    <w:rsid w:val="002060ED"/>
    <w:rsid w:val="00210E2F"/>
    <w:rsid w:val="00210FA1"/>
    <w:rsid w:val="00213881"/>
    <w:rsid w:val="00214FDD"/>
    <w:rsid w:val="00230C65"/>
    <w:rsid w:val="00232284"/>
    <w:rsid w:val="002418FF"/>
    <w:rsid w:val="00246F89"/>
    <w:rsid w:val="00256568"/>
    <w:rsid w:val="0026151F"/>
    <w:rsid w:val="0028035B"/>
    <w:rsid w:val="002A5FE9"/>
    <w:rsid w:val="002B0C4C"/>
    <w:rsid w:val="002B21D8"/>
    <w:rsid w:val="002C18BE"/>
    <w:rsid w:val="002D2BE6"/>
    <w:rsid w:val="002F0824"/>
    <w:rsid w:val="002F0974"/>
    <w:rsid w:val="00303792"/>
    <w:rsid w:val="00306556"/>
    <w:rsid w:val="0032044B"/>
    <w:rsid w:val="00344CC6"/>
    <w:rsid w:val="00353E89"/>
    <w:rsid w:val="003602B6"/>
    <w:rsid w:val="00375957"/>
    <w:rsid w:val="00383E4E"/>
    <w:rsid w:val="003A4D45"/>
    <w:rsid w:val="003B1ED6"/>
    <w:rsid w:val="003B7DE0"/>
    <w:rsid w:val="003B7F85"/>
    <w:rsid w:val="003C4B9C"/>
    <w:rsid w:val="003E4D1B"/>
    <w:rsid w:val="00400CF9"/>
    <w:rsid w:val="004202BE"/>
    <w:rsid w:val="004204E4"/>
    <w:rsid w:val="0042211E"/>
    <w:rsid w:val="00426B4E"/>
    <w:rsid w:val="004304B0"/>
    <w:rsid w:val="004305AC"/>
    <w:rsid w:val="0044666E"/>
    <w:rsid w:val="00453E20"/>
    <w:rsid w:val="00454FDB"/>
    <w:rsid w:val="0046151B"/>
    <w:rsid w:val="00461785"/>
    <w:rsid w:val="004743CB"/>
    <w:rsid w:val="004C6BA3"/>
    <w:rsid w:val="004E286E"/>
    <w:rsid w:val="00516689"/>
    <w:rsid w:val="00517F3F"/>
    <w:rsid w:val="00532909"/>
    <w:rsid w:val="005467BA"/>
    <w:rsid w:val="00554896"/>
    <w:rsid w:val="00562C7F"/>
    <w:rsid w:val="005652CB"/>
    <w:rsid w:val="00570923"/>
    <w:rsid w:val="00571E81"/>
    <w:rsid w:val="0057295F"/>
    <w:rsid w:val="005907CE"/>
    <w:rsid w:val="005A275B"/>
    <w:rsid w:val="005D6B80"/>
    <w:rsid w:val="005E562E"/>
    <w:rsid w:val="00611C62"/>
    <w:rsid w:val="006328A1"/>
    <w:rsid w:val="006506A7"/>
    <w:rsid w:val="00672640"/>
    <w:rsid w:val="00685B85"/>
    <w:rsid w:val="00686273"/>
    <w:rsid w:val="006B34E1"/>
    <w:rsid w:val="006D7AEE"/>
    <w:rsid w:val="006E2704"/>
    <w:rsid w:val="006F1726"/>
    <w:rsid w:val="006F62B3"/>
    <w:rsid w:val="00701CBE"/>
    <w:rsid w:val="007155E7"/>
    <w:rsid w:val="0072092B"/>
    <w:rsid w:val="0072372A"/>
    <w:rsid w:val="00726679"/>
    <w:rsid w:val="0073701E"/>
    <w:rsid w:val="00741A9F"/>
    <w:rsid w:val="0074675A"/>
    <w:rsid w:val="00747C25"/>
    <w:rsid w:val="007532E8"/>
    <w:rsid w:val="00754C1B"/>
    <w:rsid w:val="0076177C"/>
    <w:rsid w:val="00764B03"/>
    <w:rsid w:val="00764EF6"/>
    <w:rsid w:val="007672D3"/>
    <w:rsid w:val="00776D41"/>
    <w:rsid w:val="00784B67"/>
    <w:rsid w:val="00792438"/>
    <w:rsid w:val="00795B27"/>
    <w:rsid w:val="007964E1"/>
    <w:rsid w:val="0079722E"/>
    <w:rsid w:val="00797322"/>
    <w:rsid w:val="007A2714"/>
    <w:rsid w:val="007A67E5"/>
    <w:rsid w:val="007B4D60"/>
    <w:rsid w:val="007C0F9C"/>
    <w:rsid w:val="007C33A4"/>
    <w:rsid w:val="007C3432"/>
    <w:rsid w:val="007D05F6"/>
    <w:rsid w:val="007D601D"/>
    <w:rsid w:val="007E4D7C"/>
    <w:rsid w:val="007F70F7"/>
    <w:rsid w:val="008108D0"/>
    <w:rsid w:val="00817178"/>
    <w:rsid w:val="008266DE"/>
    <w:rsid w:val="008304D2"/>
    <w:rsid w:val="00834F7E"/>
    <w:rsid w:val="00836D66"/>
    <w:rsid w:val="00886BE6"/>
    <w:rsid w:val="008942CB"/>
    <w:rsid w:val="0089632D"/>
    <w:rsid w:val="00897C10"/>
    <w:rsid w:val="008A19A4"/>
    <w:rsid w:val="008C04BF"/>
    <w:rsid w:val="008D3DE4"/>
    <w:rsid w:val="008D74F0"/>
    <w:rsid w:val="009119B8"/>
    <w:rsid w:val="00923557"/>
    <w:rsid w:val="00935AA7"/>
    <w:rsid w:val="00935CBD"/>
    <w:rsid w:val="00935FA3"/>
    <w:rsid w:val="009576A4"/>
    <w:rsid w:val="00965333"/>
    <w:rsid w:val="00972C2E"/>
    <w:rsid w:val="00976C52"/>
    <w:rsid w:val="00983D07"/>
    <w:rsid w:val="00984172"/>
    <w:rsid w:val="00986801"/>
    <w:rsid w:val="00995B26"/>
    <w:rsid w:val="009A346B"/>
    <w:rsid w:val="009B183F"/>
    <w:rsid w:val="009B4E24"/>
    <w:rsid w:val="009B566F"/>
    <w:rsid w:val="009C05A6"/>
    <w:rsid w:val="009C79E7"/>
    <w:rsid w:val="009C7DBC"/>
    <w:rsid w:val="009F1FA1"/>
    <w:rsid w:val="00A05B2B"/>
    <w:rsid w:val="00A2667A"/>
    <w:rsid w:val="00A33EC0"/>
    <w:rsid w:val="00A44110"/>
    <w:rsid w:val="00A64450"/>
    <w:rsid w:val="00A66E7E"/>
    <w:rsid w:val="00A77DAA"/>
    <w:rsid w:val="00A916E6"/>
    <w:rsid w:val="00AB1606"/>
    <w:rsid w:val="00AC16B8"/>
    <w:rsid w:val="00AC2480"/>
    <w:rsid w:val="00AD6ABB"/>
    <w:rsid w:val="00AE1D19"/>
    <w:rsid w:val="00AF2FBE"/>
    <w:rsid w:val="00AF4831"/>
    <w:rsid w:val="00B151DD"/>
    <w:rsid w:val="00B25F66"/>
    <w:rsid w:val="00B377EF"/>
    <w:rsid w:val="00B522D7"/>
    <w:rsid w:val="00B56082"/>
    <w:rsid w:val="00B61CBD"/>
    <w:rsid w:val="00B7053F"/>
    <w:rsid w:val="00B747B2"/>
    <w:rsid w:val="00B763BD"/>
    <w:rsid w:val="00B81AD9"/>
    <w:rsid w:val="00B9318F"/>
    <w:rsid w:val="00BA1D47"/>
    <w:rsid w:val="00BB0F16"/>
    <w:rsid w:val="00BB3781"/>
    <w:rsid w:val="00BC0DC2"/>
    <w:rsid w:val="00BC2774"/>
    <w:rsid w:val="00BD53AE"/>
    <w:rsid w:val="00BE4A34"/>
    <w:rsid w:val="00C076D4"/>
    <w:rsid w:val="00C10EAA"/>
    <w:rsid w:val="00C13371"/>
    <w:rsid w:val="00C215DE"/>
    <w:rsid w:val="00C246EC"/>
    <w:rsid w:val="00C31077"/>
    <w:rsid w:val="00C32B77"/>
    <w:rsid w:val="00C34956"/>
    <w:rsid w:val="00C40946"/>
    <w:rsid w:val="00C45A7C"/>
    <w:rsid w:val="00C4663B"/>
    <w:rsid w:val="00C46CBA"/>
    <w:rsid w:val="00C47BC9"/>
    <w:rsid w:val="00C52942"/>
    <w:rsid w:val="00C550F6"/>
    <w:rsid w:val="00C576A5"/>
    <w:rsid w:val="00C6610C"/>
    <w:rsid w:val="00C67E76"/>
    <w:rsid w:val="00C7198B"/>
    <w:rsid w:val="00C779EB"/>
    <w:rsid w:val="00C920DC"/>
    <w:rsid w:val="00C97830"/>
    <w:rsid w:val="00CA1EE1"/>
    <w:rsid w:val="00CA35A6"/>
    <w:rsid w:val="00CA765C"/>
    <w:rsid w:val="00CD74E0"/>
    <w:rsid w:val="00CE2A11"/>
    <w:rsid w:val="00CE320A"/>
    <w:rsid w:val="00D01986"/>
    <w:rsid w:val="00D07DDF"/>
    <w:rsid w:val="00D113AE"/>
    <w:rsid w:val="00D132B2"/>
    <w:rsid w:val="00D21644"/>
    <w:rsid w:val="00D26108"/>
    <w:rsid w:val="00D34021"/>
    <w:rsid w:val="00D374B6"/>
    <w:rsid w:val="00D55CC1"/>
    <w:rsid w:val="00D76B3B"/>
    <w:rsid w:val="00D84E67"/>
    <w:rsid w:val="00D86C34"/>
    <w:rsid w:val="00D93D61"/>
    <w:rsid w:val="00DB6EA6"/>
    <w:rsid w:val="00DC1DBA"/>
    <w:rsid w:val="00DC3883"/>
    <w:rsid w:val="00DC4810"/>
    <w:rsid w:val="00DC7F3C"/>
    <w:rsid w:val="00DF6A79"/>
    <w:rsid w:val="00E01F09"/>
    <w:rsid w:val="00E11D15"/>
    <w:rsid w:val="00E139B0"/>
    <w:rsid w:val="00E16C0E"/>
    <w:rsid w:val="00E22188"/>
    <w:rsid w:val="00E42318"/>
    <w:rsid w:val="00E4698E"/>
    <w:rsid w:val="00E52B57"/>
    <w:rsid w:val="00E54226"/>
    <w:rsid w:val="00E5458E"/>
    <w:rsid w:val="00E638E4"/>
    <w:rsid w:val="00E734CB"/>
    <w:rsid w:val="00E74356"/>
    <w:rsid w:val="00E76578"/>
    <w:rsid w:val="00E90BDC"/>
    <w:rsid w:val="00EA7A6D"/>
    <w:rsid w:val="00EB28F7"/>
    <w:rsid w:val="00EB60E6"/>
    <w:rsid w:val="00EC1FCF"/>
    <w:rsid w:val="00EC776C"/>
    <w:rsid w:val="00ED2653"/>
    <w:rsid w:val="00EE2A1F"/>
    <w:rsid w:val="00EE4EF8"/>
    <w:rsid w:val="00EE6A22"/>
    <w:rsid w:val="00EF4201"/>
    <w:rsid w:val="00F05501"/>
    <w:rsid w:val="00F34279"/>
    <w:rsid w:val="00F51EDF"/>
    <w:rsid w:val="00F53A37"/>
    <w:rsid w:val="00FA043E"/>
    <w:rsid w:val="00FA5B3B"/>
    <w:rsid w:val="00FA7345"/>
    <w:rsid w:val="00FC12B8"/>
    <w:rsid w:val="00FD5655"/>
    <w:rsid w:val="00FF20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3883"/>
    <w:pPr>
      <w:spacing w:after="200" w:line="276" w:lineRule="auto"/>
    </w:pPr>
    <w:rPr>
      <w:sz w:val="22"/>
      <w:szCs w:val="22"/>
      <w:lang w:eastAsia="en-US"/>
    </w:rPr>
  </w:style>
  <w:style w:type="paragraph" w:styleId="Nagwek1">
    <w:name w:val="heading 1"/>
    <w:basedOn w:val="Normalny"/>
    <w:next w:val="Normalny"/>
    <w:link w:val="Nagwek1Znak"/>
    <w:qFormat/>
    <w:rsid w:val="00F53A37"/>
    <w:pPr>
      <w:keepNext/>
      <w:numPr>
        <w:numId w:val="14"/>
      </w:numPr>
      <w:tabs>
        <w:tab w:val="left" w:pos="709"/>
      </w:tabs>
      <w:spacing w:before="240" w:after="120" w:line="240" w:lineRule="auto"/>
      <w:ind w:left="357" w:firstLine="0"/>
      <w:jc w:val="both"/>
      <w:outlineLvl w:val="0"/>
    </w:pPr>
    <w:rPr>
      <w:rFonts w:ascii="Arial" w:eastAsia="Times New Roman" w:hAnsi="Arial"/>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qFormat/>
    <w:rsid w:val="00DC3883"/>
    <w:pPr>
      <w:ind w:left="720"/>
      <w:contextualSpacing/>
    </w:pPr>
  </w:style>
  <w:style w:type="character" w:styleId="Odwoaniedokomentarza">
    <w:name w:val="annotation reference"/>
    <w:semiHidden/>
    <w:rsid w:val="00DC3883"/>
    <w:rPr>
      <w:sz w:val="16"/>
      <w:szCs w:val="16"/>
    </w:rPr>
  </w:style>
  <w:style w:type="paragraph" w:styleId="Tekstkomentarza">
    <w:name w:val="annotation text"/>
    <w:basedOn w:val="Normalny"/>
    <w:link w:val="TekstkomentarzaZnak"/>
    <w:semiHidden/>
    <w:rsid w:val="00DC3883"/>
    <w:rPr>
      <w:rFonts w:eastAsia="Times New Roman"/>
      <w:sz w:val="20"/>
      <w:szCs w:val="20"/>
    </w:rPr>
  </w:style>
  <w:style w:type="character" w:customStyle="1" w:styleId="TekstkomentarzaZnak">
    <w:name w:val="Tekst komentarza Znak"/>
    <w:link w:val="Tekstkomentarza"/>
    <w:semiHidden/>
    <w:rsid w:val="00DC3883"/>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DC3883"/>
    <w:pPr>
      <w:spacing w:after="0" w:line="240" w:lineRule="auto"/>
    </w:pPr>
    <w:rPr>
      <w:rFonts w:ascii="Tahoma" w:hAnsi="Tahoma"/>
      <w:sz w:val="16"/>
      <w:szCs w:val="16"/>
    </w:rPr>
  </w:style>
  <w:style w:type="character" w:customStyle="1" w:styleId="TekstdymkaZnak">
    <w:name w:val="Tekst dymka Znak"/>
    <w:link w:val="Tekstdymka"/>
    <w:uiPriority w:val="99"/>
    <w:semiHidden/>
    <w:rsid w:val="00DC3883"/>
    <w:rPr>
      <w:rFonts w:ascii="Tahoma" w:eastAsia="Calibri" w:hAnsi="Tahoma" w:cs="Tahoma"/>
      <w:sz w:val="16"/>
      <w:szCs w:val="16"/>
    </w:rPr>
  </w:style>
  <w:style w:type="paragraph" w:styleId="Nagwek">
    <w:name w:val="header"/>
    <w:basedOn w:val="Normalny"/>
    <w:link w:val="NagwekZnak"/>
    <w:uiPriority w:val="99"/>
    <w:unhideWhenUsed/>
    <w:rsid w:val="005E76C1"/>
    <w:pPr>
      <w:tabs>
        <w:tab w:val="center" w:pos="4536"/>
        <w:tab w:val="right" w:pos="9072"/>
      </w:tabs>
    </w:pPr>
  </w:style>
  <w:style w:type="character" w:customStyle="1" w:styleId="NagwekZnak">
    <w:name w:val="Nagłówek Znak"/>
    <w:link w:val="Nagwek"/>
    <w:uiPriority w:val="99"/>
    <w:rsid w:val="005E76C1"/>
    <w:rPr>
      <w:sz w:val="22"/>
      <w:szCs w:val="22"/>
      <w:lang w:eastAsia="en-US"/>
    </w:rPr>
  </w:style>
  <w:style w:type="paragraph" w:styleId="Stopka">
    <w:name w:val="footer"/>
    <w:basedOn w:val="Normalny"/>
    <w:link w:val="StopkaZnak"/>
    <w:uiPriority w:val="99"/>
    <w:unhideWhenUsed/>
    <w:rsid w:val="005E76C1"/>
    <w:pPr>
      <w:tabs>
        <w:tab w:val="center" w:pos="4536"/>
        <w:tab w:val="right" w:pos="9072"/>
      </w:tabs>
    </w:pPr>
  </w:style>
  <w:style w:type="character" w:customStyle="1" w:styleId="StopkaZnak">
    <w:name w:val="Stopka Znak"/>
    <w:link w:val="Stopka"/>
    <w:uiPriority w:val="99"/>
    <w:rsid w:val="005E76C1"/>
    <w:rPr>
      <w:sz w:val="22"/>
      <w:szCs w:val="22"/>
      <w:lang w:eastAsia="en-US"/>
    </w:rPr>
  </w:style>
  <w:style w:type="numbering" w:customStyle="1" w:styleId="WW8Num151">
    <w:name w:val="WW8Num151"/>
    <w:rsid w:val="00B93E7B"/>
    <w:pPr>
      <w:numPr>
        <w:numId w:val="9"/>
      </w:numPr>
    </w:pPr>
  </w:style>
  <w:style w:type="paragraph" w:styleId="Tekstpodstawowy">
    <w:name w:val="Body Text"/>
    <w:basedOn w:val="Normalny"/>
    <w:link w:val="TekstpodstawowyZnak"/>
    <w:unhideWhenUsed/>
    <w:rsid w:val="003D6A48"/>
    <w:pPr>
      <w:widowControl w:val="0"/>
      <w:autoSpaceDE w:val="0"/>
      <w:autoSpaceDN w:val="0"/>
      <w:spacing w:after="0" w:line="240" w:lineRule="auto"/>
      <w:jc w:val="both"/>
    </w:pPr>
    <w:rPr>
      <w:rFonts w:ascii="Times New Roman" w:eastAsia="Times New Roman" w:hAnsi="Times New Roman"/>
      <w:sz w:val="24"/>
      <w:szCs w:val="20"/>
    </w:rPr>
  </w:style>
  <w:style w:type="character" w:customStyle="1" w:styleId="TekstpodstawowyZnak">
    <w:name w:val="Tekst podstawowy Znak"/>
    <w:link w:val="Tekstpodstawowy"/>
    <w:rsid w:val="003D6A48"/>
    <w:rPr>
      <w:rFonts w:ascii="Times New Roman" w:eastAsia="Times New Roman" w:hAnsi="Times New Roman"/>
      <w:sz w:val="24"/>
    </w:rPr>
  </w:style>
  <w:style w:type="character" w:styleId="Hipercze">
    <w:name w:val="Hyperlink"/>
    <w:uiPriority w:val="99"/>
    <w:unhideWhenUsed/>
    <w:rsid w:val="003D6A48"/>
    <w:rPr>
      <w:color w:val="0000FF"/>
      <w:u w:val="single"/>
    </w:rPr>
  </w:style>
  <w:style w:type="paragraph" w:styleId="Tekstpodstawowywcity">
    <w:name w:val="Body Text Indent"/>
    <w:basedOn w:val="Normalny"/>
    <w:link w:val="TekstpodstawowywcityZnak"/>
    <w:uiPriority w:val="99"/>
    <w:semiHidden/>
    <w:unhideWhenUsed/>
    <w:rsid w:val="00064CFA"/>
    <w:pPr>
      <w:spacing w:after="120"/>
      <w:ind w:left="283"/>
    </w:pPr>
  </w:style>
  <w:style w:type="character" w:customStyle="1" w:styleId="TekstpodstawowywcityZnak">
    <w:name w:val="Tekst podstawowy wcięty Znak"/>
    <w:link w:val="Tekstpodstawowywcity"/>
    <w:uiPriority w:val="99"/>
    <w:semiHidden/>
    <w:rsid w:val="00064CFA"/>
    <w:rPr>
      <w:sz w:val="22"/>
      <w:szCs w:val="22"/>
      <w:lang w:eastAsia="en-US"/>
    </w:rPr>
  </w:style>
  <w:style w:type="paragraph" w:customStyle="1" w:styleId="redniasiatka21">
    <w:name w:val="Średnia siatka 21"/>
    <w:uiPriority w:val="1"/>
    <w:qFormat/>
    <w:rsid w:val="00DC5975"/>
    <w:rPr>
      <w:sz w:val="22"/>
      <w:szCs w:val="22"/>
      <w:lang w:eastAsia="en-US"/>
    </w:rPr>
  </w:style>
  <w:style w:type="paragraph" w:styleId="Tekstprzypisudolnego">
    <w:name w:val="footnote text"/>
    <w:basedOn w:val="Normalny"/>
    <w:link w:val="TekstprzypisudolnegoZnak"/>
    <w:uiPriority w:val="99"/>
    <w:semiHidden/>
    <w:unhideWhenUsed/>
    <w:rsid w:val="00FD12AA"/>
    <w:rPr>
      <w:sz w:val="20"/>
      <w:szCs w:val="20"/>
    </w:rPr>
  </w:style>
  <w:style w:type="character" w:customStyle="1" w:styleId="TekstprzypisudolnegoZnak">
    <w:name w:val="Tekst przypisu dolnego Znak"/>
    <w:link w:val="Tekstprzypisudolnego"/>
    <w:uiPriority w:val="99"/>
    <w:semiHidden/>
    <w:rsid w:val="00FD12AA"/>
    <w:rPr>
      <w:lang w:eastAsia="en-US"/>
    </w:rPr>
  </w:style>
  <w:style w:type="character" w:styleId="Odwoanieprzypisudolnego">
    <w:name w:val="footnote reference"/>
    <w:uiPriority w:val="99"/>
    <w:semiHidden/>
    <w:unhideWhenUsed/>
    <w:rsid w:val="00FD12AA"/>
    <w:rPr>
      <w:vertAlign w:val="superscript"/>
    </w:rPr>
  </w:style>
  <w:style w:type="paragraph" w:customStyle="1" w:styleId="Default">
    <w:name w:val="Default"/>
    <w:rsid w:val="00090F54"/>
    <w:pPr>
      <w:autoSpaceDE w:val="0"/>
      <w:autoSpaceDN w:val="0"/>
      <w:adjustRightInd w:val="0"/>
    </w:pPr>
    <w:rPr>
      <w:rFonts w:ascii="Times New Roman" w:hAnsi="Times New Roman"/>
      <w:color w:val="000000"/>
      <w:sz w:val="24"/>
      <w:szCs w:val="24"/>
    </w:rPr>
  </w:style>
  <w:style w:type="character" w:customStyle="1" w:styleId="Nagwek1Znak">
    <w:name w:val="Nagłówek 1 Znak"/>
    <w:link w:val="Nagwek1"/>
    <w:rsid w:val="00F53A37"/>
    <w:rPr>
      <w:rFonts w:ascii="Arial" w:eastAsia="Times New Roman" w:hAnsi="Arial"/>
      <w:sz w:val="24"/>
      <w:lang w:eastAsia="en-US"/>
    </w:rPr>
  </w:style>
  <w:style w:type="paragraph" w:customStyle="1" w:styleId="AR1">
    <w:name w:val="AR1"/>
    <w:basedOn w:val="Akapitzlist"/>
    <w:link w:val="AR1Znak"/>
    <w:qFormat/>
    <w:rsid w:val="00AD6ABB"/>
    <w:pPr>
      <w:numPr>
        <w:numId w:val="15"/>
      </w:numPr>
      <w:spacing w:after="0"/>
      <w:jc w:val="both"/>
    </w:pPr>
    <w:rPr>
      <w:rFonts w:ascii="Arial" w:eastAsia="Times New Roman" w:hAnsi="Arial" w:cs="Arial"/>
      <w:sz w:val="24"/>
      <w:szCs w:val="24"/>
      <w:lang w:eastAsia="pl-PL"/>
    </w:rPr>
  </w:style>
  <w:style w:type="character" w:customStyle="1" w:styleId="AR1Znak">
    <w:name w:val="AR1 Znak"/>
    <w:link w:val="AR1"/>
    <w:rsid w:val="00AD6ABB"/>
    <w:rPr>
      <w:rFonts w:ascii="Arial" w:eastAsia="Times New Roman" w:hAnsi="Arial" w:cs="Arial"/>
      <w:sz w:val="24"/>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AD6ABB"/>
    <w:pPr>
      <w:ind w:left="708"/>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C920DC"/>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E01F09"/>
    <w:rPr>
      <w:rFonts w:eastAsia="Calibri"/>
      <w:b/>
      <w:bCs/>
    </w:rPr>
  </w:style>
  <w:style w:type="character" w:customStyle="1" w:styleId="TematkomentarzaZnak">
    <w:name w:val="Temat komentarza Znak"/>
    <w:link w:val="Tematkomentarza"/>
    <w:uiPriority w:val="99"/>
    <w:semiHidden/>
    <w:rsid w:val="00E01F09"/>
    <w:rPr>
      <w:rFonts w:ascii="Calibri" w:eastAsia="Times New Roman" w:hAnsi="Calibri"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3883"/>
    <w:pPr>
      <w:spacing w:after="200" w:line="276" w:lineRule="auto"/>
    </w:pPr>
    <w:rPr>
      <w:sz w:val="22"/>
      <w:szCs w:val="22"/>
      <w:lang w:eastAsia="en-US"/>
    </w:rPr>
  </w:style>
  <w:style w:type="paragraph" w:styleId="Nagwek1">
    <w:name w:val="heading 1"/>
    <w:basedOn w:val="Normalny"/>
    <w:next w:val="Normalny"/>
    <w:link w:val="Nagwek1Znak"/>
    <w:qFormat/>
    <w:rsid w:val="00F53A37"/>
    <w:pPr>
      <w:keepNext/>
      <w:numPr>
        <w:numId w:val="14"/>
      </w:numPr>
      <w:tabs>
        <w:tab w:val="left" w:pos="709"/>
      </w:tabs>
      <w:spacing w:before="240" w:after="120" w:line="240" w:lineRule="auto"/>
      <w:ind w:left="357" w:firstLine="0"/>
      <w:jc w:val="both"/>
      <w:outlineLvl w:val="0"/>
    </w:pPr>
    <w:rPr>
      <w:rFonts w:ascii="Arial" w:eastAsia="Times New Roman" w:hAnsi="Arial"/>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qFormat/>
    <w:rsid w:val="00DC3883"/>
    <w:pPr>
      <w:ind w:left="720"/>
      <w:contextualSpacing/>
    </w:pPr>
  </w:style>
  <w:style w:type="character" w:styleId="Odwoaniedokomentarza">
    <w:name w:val="annotation reference"/>
    <w:semiHidden/>
    <w:rsid w:val="00DC3883"/>
    <w:rPr>
      <w:sz w:val="16"/>
      <w:szCs w:val="16"/>
    </w:rPr>
  </w:style>
  <w:style w:type="paragraph" w:styleId="Tekstkomentarza">
    <w:name w:val="annotation text"/>
    <w:basedOn w:val="Normalny"/>
    <w:link w:val="TekstkomentarzaZnak"/>
    <w:semiHidden/>
    <w:rsid w:val="00DC3883"/>
    <w:rPr>
      <w:rFonts w:eastAsia="Times New Roman"/>
      <w:sz w:val="20"/>
      <w:szCs w:val="20"/>
    </w:rPr>
  </w:style>
  <w:style w:type="character" w:customStyle="1" w:styleId="TekstkomentarzaZnak">
    <w:name w:val="Tekst komentarza Znak"/>
    <w:link w:val="Tekstkomentarza"/>
    <w:semiHidden/>
    <w:rsid w:val="00DC3883"/>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DC3883"/>
    <w:pPr>
      <w:spacing w:after="0" w:line="240" w:lineRule="auto"/>
    </w:pPr>
    <w:rPr>
      <w:rFonts w:ascii="Tahoma" w:hAnsi="Tahoma"/>
      <w:sz w:val="16"/>
      <w:szCs w:val="16"/>
    </w:rPr>
  </w:style>
  <w:style w:type="character" w:customStyle="1" w:styleId="TekstdymkaZnak">
    <w:name w:val="Tekst dymka Znak"/>
    <w:link w:val="Tekstdymka"/>
    <w:uiPriority w:val="99"/>
    <w:semiHidden/>
    <w:rsid w:val="00DC3883"/>
    <w:rPr>
      <w:rFonts w:ascii="Tahoma" w:eastAsia="Calibri" w:hAnsi="Tahoma" w:cs="Tahoma"/>
      <w:sz w:val="16"/>
      <w:szCs w:val="16"/>
    </w:rPr>
  </w:style>
  <w:style w:type="paragraph" w:styleId="Nagwek">
    <w:name w:val="header"/>
    <w:basedOn w:val="Normalny"/>
    <w:link w:val="NagwekZnak"/>
    <w:uiPriority w:val="99"/>
    <w:unhideWhenUsed/>
    <w:rsid w:val="005E76C1"/>
    <w:pPr>
      <w:tabs>
        <w:tab w:val="center" w:pos="4536"/>
        <w:tab w:val="right" w:pos="9072"/>
      </w:tabs>
    </w:pPr>
  </w:style>
  <w:style w:type="character" w:customStyle="1" w:styleId="NagwekZnak">
    <w:name w:val="Nagłówek Znak"/>
    <w:link w:val="Nagwek"/>
    <w:uiPriority w:val="99"/>
    <w:rsid w:val="005E76C1"/>
    <w:rPr>
      <w:sz w:val="22"/>
      <w:szCs w:val="22"/>
      <w:lang w:eastAsia="en-US"/>
    </w:rPr>
  </w:style>
  <w:style w:type="paragraph" w:styleId="Stopka">
    <w:name w:val="footer"/>
    <w:basedOn w:val="Normalny"/>
    <w:link w:val="StopkaZnak"/>
    <w:uiPriority w:val="99"/>
    <w:unhideWhenUsed/>
    <w:rsid w:val="005E76C1"/>
    <w:pPr>
      <w:tabs>
        <w:tab w:val="center" w:pos="4536"/>
        <w:tab w:val="right" w:pos="9072"/>
      </w:tabs>
    </w:pPr>
  </w:style>
  <w:style w:type="character" w:customStyle="1" w:styleId="StopkaZnak">
    <w:name w:val="Stopka Znak"/>
    <w:link w:val="Stopka"/>
    <w:uiPriority w:val="99"/>
    <w:rsid w:val="005E76C1"/>
    <w:rPr>
      <w:sz w:val="22"/>
      <w:szCs w:val="22"/>
      <w:lang w:eastAsia="en-US"/>
    </w:rPr>
  </w:style>
  <w:style w:type="numbering" w:customStyle="1" w:styleId="WW8Num151">
    <w:name w:val="WW8Num151"/>
    <w:rsid w:val="00B93E7B"/>
    <w:pPr>
      <w:numPr>
        <w:numId w:val="9"/>
      </w:numPr>
    </w:pPr>
  </w:style>
  <w:style w:type="paragraph" w:styleId="Tekstpodstawowy">
    <w:name w:val="Body Text"/>
    <w:basedOn w:val="Normalny"/>
    <w:link w:val="TekstpodstawowyZnak"/>
    <w:unhideWhenUsed/>
    <w:rsid w:val="003D6A48"/>
    <w:pPr>
      <w:widowControl w:val="0"/>
      <w:autoSpaceDE w:val="0"/>
      <w:autoSpaceDN w:val="0"/>
      <w:spacing w:after="0" w:line="240" w:lineRule="auto"/>
      <w:jc w:val="both"/>
    </w:pPr>
    <w:rPr>
      <w:rFonts w:ascii="Times New Roman" w:eastAsia="Times New Roman" w:hAnsi="Times New Roman"/>
      <w:sz w:val="24"/>
      <w:szCs w:val="20"/>
    </w:rPr>
  </w:style>
  <w:style w:type="character" w:customStyle="1" w:styleId="TekstpodstawowyZnak">
    <w:name w:val="Tekst podstawowy Znak"/>
    <w:link w:val="Tekstpodstawowy"/>
    <w:rsid w:val="003D6A48"/>
    <w:rPr>
      <w:rFonts w:ascii="Times New Roman" w:eastAsia="Times New Roman" w:hAnsi="Times New Roman"/>
      <w:sz w:val="24"/>
    </w:rPr>
  </w:style>
  <w:style w:type="character" w:styleId="Hipercze">
    <w:name w:val="Hyperlink"/>
    <w:uiPriority w:val="99"/>
    <w:unhideWhenUsed/>
    <w:rsid w:val="003D6A48"/>
    <w:rPr>
      <w:color w:val="0000FF"/>
      <w:u w:val="single"/>
    </w:rPr>
  </w:style>
  <w:style w:type="paragraph" w:styleId="Tekstpodstawowywcity">
    <w:name w:val="Body Text Indent"/>
    <w:basedOn w:val="Normalny"/>
    <w:link w:val="TekstpodstawowywcityZnak"/>
    <w:uiPriority w:val="99"/>
    <w:semiHidden/>
    <w:unhideWhenUsed/>
    <w:rsid w:val="00064CFA"/>
    <w:pPr>
      <w:spacing w:after="120"/>
      <w:ind w:left="283"/>
    </w:pPr>
  </w:style>
  <w:style w:type="character" w:customStyle="1" w:styleId="TekstpodstawowywcityZnak">
    <w:name w:val="Tekst podstawowy wcięty Znak"/>
    <w:link w:val="Tekstpodstawowywcity"/>
    <w:uiPriority w:val="99"/>
    <w:semiHidden/>
    <w:rsid w:val="00064CFA"/>
    <w:rPr>
      <w:sz w:val="22"/>
      <w:szCs w:val="22"/>
      <w:lang w:eastAsia="en-US"/>
    </w:rPr>
  </w:style>
  <w:style w:type="paragraph" w:customStyle="1" w:styleId="redniasiatka21">
    <w:name w:val="Średnia siatka 21"/>
    <w:uiPriority w:val="1"/>
    <w:qFormat/>
    <w:rsid w:val="00DC5975"/>
    <w:rPr>
      <w:sz w:val="22"/>
      <w:szCs w:val="22"/>
      <w:lang w:eastAsia="en-US"/>
    </w:rPr>
  </w:style>
  <w:style w:type="paragraph" w:styleId="Tekstprzypisudolnego">
    <w:name w:val="footnote text"/>
    <w:basedOn w:val="Normalny"/>
    <w:link w:val="TekstprzypisudolnegoZnak"/>
    <w:uiPriority w:val="99"/>
    <w:semiHidden/>
    <w:unhideWhenUsed/>
    <w:rsid w:val="00FD12AA"/>
    <w:rPr>
      <w:sz w:val="20"/>
      <w:szCs w:val="20"/>
    </w:rPr>
  </w:style>
  <w:style w:type="character" w:customStyle="1" w:styleId="TekstprzypisudolnegoZnak">
    <w:name w:val="Tekst przypisu dolnego Znak"/>
    <w:link w:val="Tekstprzypisudolnego"/>
    <w:uiPriority w:val="99"/>
    <w:semiHidden/>
    <w:rsid w:val="00FD12AA"/>
    <w:rPr>
      <w:lang w:eastAsia="en-US"/>
    </w:rPr>
  </w:style>
  <w:style w:type="character" w:styleId="Odwoanieprzypisudolnego">
    <w:name w:val="footnote reference"/>
    <w:uiPriority w:val="99"/>
    <w:semiHidden/>
    <w:unhideWhenUsed/>
    <w:rsid w:val="00FD12AA"/>
    <w:rPr>
      <w:vertAlign w:val="superscript"/>
    </w:rPr>
  </w:style>
  <w:style w:type="paragraph" w:customStyle="1" w:styleId="Default">
    <w:name w:val="Default"/>
    <w:rsid w:val="00090F54"/>
    <w:pPr>
      <w:autoSpaceDE w:val="0"/>
      <w:autoSpaceDN w:val="0"/>
      <w:adjustRightInd w:val="0"/>
    </w:pPr>
    <w:rPr>
      <w:rFonts w:ascii="Times New Roman" w:hAnsi="Times New Roman"/>
      <w:color w:val="000000"/>
      <w:sz w:val="24"/>
      <w:szCs w:val="24"/>
    </w:rPr>
  </w:style>
  <w:style w:type="character" w:customStyle="1" w:styleId="Nagwek1Znak">
    <w:name w:val="Nagłówek 1 Znak"/>
    <w:link w:val="Nagwek1"/>
    <w:rsid w:val="00F53A37"/>
    <w:rPr>
      <w:rFonts w:ascii="Arial" w:eastAsia="Times New Roman" w:hAnsi="Arial"/>
      <w:sz w:val="24"/>
      <w:lang w:eastAsia="en-US"/>
    </w:rPr>
  </w:style>
  <w:style w:type="paragraph" w:customStyle="1" w:styleId="AR1">
    <w:name w:val="AR1"/>
    <w:basedOn w:val="Akapitzlist"/>
    <w:link w:val="AR1Znak"/>
    <w:qFormat/>
    <w:rsid w:val="00AD6ABB"/>
    <w:pPr>
      <w:numPr>
        <w:numId w:val="15"/>
      </w:numPr>
      <w:spacing w:after="0"/>
      <w:jc w:val="both"/>
    </w:pPr>
    <w:rPr>
      <w:rFonts w:ascii="Arial" w:eastAsia="Times New Roman" w:hAnsi="Arial" w:cs="Arial"/>
      <w:sz w:val="24"/>
      <w:szCs w:val="24"/>
      <w:lang w:eastAsia="pl-PL"/>
    </w:rPr>
  </w:style>
  <w:style w:type="character" w:customStyle="1" w:styleId="AR1Znak">
    <w:name w:val="AR1 Znak"/>
    <w:link w:val="AR1"/>
    <w:rsid w:val="00AD6ABB"/>
    <w:rPr>
      <w:rFonts w:ascii="Arial" w:eastAsia="Times New Roman" w:hAnsi="Arial" w:cs="Arial"/>
      <w:sz w:val="24"/>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AD6ABB"/>
    <w:pPr>
      <w:ind w:left="708"/>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C920DC"/>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E01F09"/>
    <w:rPr>
      <w:rFonts w:eastAsia="Calibri"/>
      <w:b/>
      <w:bCs/>
    </w:rPr>
  </w:style>
  <w:style w:type="character" w:customStyle="1" w:styleId="TematkomentarzaZnak">
    <w:name w:val="Temat komentarza Znak"/>
    <w:link w:val="Tematkomentarza"/>
    <w:uiPriority w:val="99"/>
    <w:semiHidden/>
    <w:rsid w:val="00E01F09"/>
    <w:rPr>
      <w:rFonts w:ascii="Calibri" w:eastAsia="Times New Roman" w:hAnsi="Calibri"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9996">
      <w:bodyDiv w:val="1"/>
      <w:marLeft w:val="0"/>
      <w:marRight w:val="0"/>
      <w:marTop w:val="0"/>
      <w:marBottom w:val="0"/>
      <w:divBdr>
        <w:top w:val="none" w:sz="0" w:space="0" w:color="auto"/>
        <w:left w:val="none" w:sz="0" w:space="0" w:color="auto"/>
        <w:bottom w:val="none" w:sz="0" w:space="0" w:color="auto"/>
        <w:right w:val="none" w:sz="0" w:space="0" w:color="auto"/>
      </w:divBdr>
    </w:div>
    <w:div w:id="834759452">
      <w:bodyDiv w:val="1"/>
      <w:marLeft w:val="0"/>
      <w:marRight w:val="0"/>
      <w:marTop w:val="0"/>
      <w:marBottom w:val="0"/>
      <w:divBdr>
        <w:top w:val="none" w:sz="0" w:space="0" w:color="auto"/>
        <w:left w:val="none" w:sz="0" w:space="0" w:color="auto"/>
        <w:bottom w:val="none" w:sz="0" w:space="0" w:color="auto"/>
        <w:right w:val="none" w:sz="0" w:space="0" w:color="auto"/>
      </w:divBdr>
      <w:divsChild>
        <w:div w:id="445580577">
          <w:marLeft w:val="0"/>
          <w:marRight w:val="0"/>
          <w:marTop w:val="0"/>
          <w:marBottom w:val="0"/>
          <w:divBdr>
            <w:top w:val="none" w:sz="0" w:space="0" w:color="auto"/>
            <w:left w:val="none" w:sz="0" w:space="0" w:color="auto"/>
            <w:bottom w:val="none" w:sz="0" w:space="0" w:color="auto"/>
            <w:right w:val="none" w:sz="0" w:space="0" w:color="auto"/>
          </w:divBdr>
        </w:div>
        <w:div w:id="678848627">
          <w:marLeft w:val="0"/>
          <w:marRight w:val="0"/>
          <w:marTop w:val="0"/>
          <w:marBottom w:val="0"/>
          <w:divBdr>
            <w:top w:val="none" w:sz="0" w:space="0" w:color="auto"/>
            <w:left w:val="none" w:sz="0" w:space="0" w:color="auto"/>
            <w:bottom w:val="none" w:sz="0" w:space="0" w:color="auto"/>
            <w:right w:val="none" w:sz="0" w:space="0" w:color="auto"/>
          </w:divBdr>
        </w:div>
        <w:div w:id="963803654">
          <w:marLeft w:val="0"/>
          <w:marRight w:val="0"/>
          <w:marTop w:val="0"/>
          <w:marBottom w:val="0"/>
          <w:divBdr>
            <w:top w:val="none" w:sz="0" w:space="0" w:color="auto"/>
            <w:left w:val="none" w:sz="0" w:space="0" w:color="auto"/>
            <w:bottom w:val="none" w:sz="0" w:space="0" w:color="auto"/>
            <w:right w:val="none" w:sz="0" w:space="0" w:color="auto"/>
          </w:divBdr>
        </w:div>
        <w:div w:id="1083799225">
          <w:marLeft w:val="0"/>
          <w:marRight w:val="0"/>
          <w:marTop w:val="0"/>
          <w:marBottom w:val="0"/>
          <w:divBdr>
            <w:top w:val="none" w:sz="0" w:space="0" w:color="auto"/>
            <w:left w:val="none" w:sz="0" w:space="0" w:color="auto"/>
            <w:bottom w:val="none" w:sz="0" w:space="0" w:color="auto"/>
            <w:right w:val="none" w:sz="0" w:space="0" w:color="auto"/>
          </w:divBdr>
        </w:div>
        <w:div w:id="1124037855">
          <w:marLeft w:val="0"/>
          <w:marRight w:val="0"/>
          <w:marTop w:val="0"/>
          <w:marBottom w:val="0"/>
          <w:divBdr>
            <w:top w:val="none" w:sz="0" w:space="0" w:color="auto"/>
            <w:left w:val="none" w:sz="0" w:space="0" w:color="auto"/>
            <w:bottom w:val="none" w:sz="0" w:space="0" w:color="auto"/>
            <w:right w:val="none" w:sz="0" w:space="0" w:color="auto"/>
          </w:divBdr>
        </w:div>
        <w:div w:id="1213345153">
          <w:marLeft w:val="0"/>
          <w:marRight w:val="0"/>
          <w:marTop w:val="0"/>
          <w:marBottom w:val="0"/>
          <w:divBdr>
            <w:top w:val="none" w:sz="0" w:space="0" w:color="auto"/>
            <w:left w:val="none" w:sz="0" w:space="0" w:color="auto"/>
            <w:bottom w:val="none" w:sz="0" w:space="0" w:color="auto"/>
            <w:right w:val="none" w:sz="0" w:space="0" w:color="auto"/>
          </w:divBdr>
        </w:div>
        <w:div w:id="1560047965">
          <w:marLeft w:val="0"/>
          <w:marRight w:val="0"/>
          <w:marTop w:val="0"/>
          <w:marBottom w:val="0"/>
          <w:divBdr>
            <w:top w:val="none" w:sz="0" w:space="0" w:color="auto"/>
            <w:left w:val="none" w:sz="0" w:space="0" w:color="auto"/>
            <w:bottom w:val="none" w:sz="0" w:space="0" w:color="auto"/>
            <w:right w:val="none" w:sz="0" w:space="0" w:color="auto"/>
          </w:divBdr>
        </w:div>
      </w:divsChild>
    </w:div>
    <w:div w:id="1393772081">
      <w:bodyDiv w:val="1"/>
      <w:marLeft w:val="0"/>
      <w:marRight w:val="0"/>
      <w:marTop w:val="0"/>
      <w:marBottom w:val="0"/>
      <w:divBdr>
        <w:top w:val="none" w:sz="0" w:space="0" w:color="auto"/>
        <w:left w:val="none" w:sz="0" w:space="0" w:color="auto"/>
        <w:bottom w:val="none" w:sz="0" w:space="0" w:color="auto"/>
        <w:right w:val="none" w:sz="0" w:space="0" w:color="auto"/>
      </w:divBdr>
      <w:divsChild>
        <w:div w:id="348678220">
          <w:marLeft w:val="0"/>
          <w:marRight w:val="0"/>
          <w:marTop w:val="0"/>
          <w:marBottom w:val="0"/>
          <w:divBdr>
            <w:top w:val="none" w:sz="0" w:space="0" w:color="auto"/>
            <w:left w:val="none" w:sz="0" w:space="0" w:color="auto"/>
            <w:bottom w:val="none" w:sz="0" w:space="0" w:color="auto"/>
            <w:right w:val="none" w:sz="0" w:space="0" w:color="auto"/>
          </w:divBdr>
        </w:div>
        <w:div w:id="396442135">
          <w:marLeft w:val="0"/>
          <w:marRight w:val="0"/>
          <w:marTop w:val="0"/>
          <w:marBottom w:val="0"/>
          <w:divBdr>
            <w:top w:val="none" w:sz="0" w:space="0" w:color="auto"/>
            <w:left w:val="none" w:sz="0" w:space="0" w:color="auto"/>
            <w:bottom w:val="none" w:sz="0" w:space="0" w:color="auto"/>
            <w:right w:val="none" w:sz="0" w:space="0" w:color="auto"/>
          </w:divBdr>
        </w:div>
        <w:div w:id="579145008">
          <w:marLeft w:val="0"/>
          <w:marRight w:val="0"/>
          <w:marTop w:val="0"/>
          <w:marBottom w:val="0"/>
          <w:divBdr>
            <w:top w:val="none" w:sz="0" w:space="0" w:color="auto"/>
            <w:left w:val="none" w:sz="0" w:space="0" w:color="auto"/>
            <w:bottom w:val="none" w:sz="0" w:space="0" w:color="auto"/>
            <w:right w:val="none" w:sz="0" w:space="0" w:color="auto"/>
          </w:divBdr>
        </w:div>
        <w:div w:id="1306205574">
          <w:marLeft w:val="0"/>
          <w:marRight w:val="0"/>
          <w:marTop w:val="0"/>
          <w:marBottom w:val="0"/>
          <w:divBdr>
            <w:top w:val="none" w:sz="0" w:space="0" w:color="auto"/>
            <w:left w:val="none" w:sz="0" w:space="0" w:color="auto"/>
            <w:bottom w:val="none" w:sz="0" w:space="0" w:color="auto"/>
            <w:right w:val="none" w:sz="0" w:space="0" w:color="auto"/>
          </w:divBdr>
        </w:div>
        <w:div w:id="1307468072">
          <w:marLeft w:val="0"/>
          <w:marRight w:val="0"/>
          <w:marTop w:val="0"/>
          <w:marBottom w:val="0"/>
          <w:divBdr>
            <w:top w:val="none" w:sz="0" w:space="0" w:color="auto"/>
            <w:left w:val="none" w:sz="0" w:space="0" w:color="auto"/>
            <w:bottom w:val="none" w:sz="0" w:space="0" w:color="auto"/>
            <w:right w:val="none" w:sz="0" w:space="0" w:color="auto"/>
          </w:divBdr>
        </w:div>
        <w:div w:id="1340886951">
          <w:marLeft w:val="0"/>
          <w:marRight w:val="0"/>
          <w:marTop w:val="0"/>
          <w:marBottom w:val="0"/>
          <w:divBdr>
            <w:top w:val="none" w:sz="0" w:space="0" w:color="auto"/>
            <w:left w:val="none" w:sz="0" w:space="0" w:color="auto"/>
            <w:bottom w:val="none" w:sz="0" w:space="0" w:color="auto"/>
            <w:right w:val="none" w:sz="0" w:space="0" w:color="auto"/>
          </w:divBdr>
        </w:div>
        <w:div w:id="1750886308">
          <w:marLeft w:val="0"/>
          <w:marRight w:val="0"/>
          <w:marTop w:val="0"/>
          <w:marBottom w:val="0"/>
          <w:divBdr>
            <w:top w:val="none" w:sz="0" w:space="0" w:color="auto"/>
            <w:left w:val="none" w:sz="0" w:space="0" w:color="auto"/>
            <w:bottom w:val="none" w:sz="0" w:space="0" w:color="auto"/>
            <w:right w:val="none" w:sz="0" w:space="0" w:color="auto"/>
          </w:divBdr>
        </w:div>
      </w:divsChild>
    </w:div>
    <w:div w:id="1444884533">
      <w:bodyDiv w:val="1"/>
      <w:marLeft w:val="0"/>
      <w:marRight w:val="0"/>
      <w:marTop w:val="0"/>
      <w:marBottom w:val="0"/>
      <w:divBdr>
        <w:top w:val="none" w:sz="0" w:space="0" w:color="auto"/>
        <w:left w:val="none" w:sz="0" w:space="0" w:color="auto"/>
        <w:bottom w:val="none" w:sz="0" w:space="0" w:color="auto"/>
        <w:right w:val="none" w:sz="0" w:space="0" w:color="auto"/>
      </w:divBdr>
      <w:divsChild>
        <w:div w:id="347214390">
          <w:marLeft w:val="0"/>
          <w:marRight w:val="0"/>
          <w:marTop w:val="0"/>
          <w:marBottom w:val="0"/>
          <w:divBdr>
            <w:top w:val="none" w:sz="0" w:space="0" w:color="auto"/>
            <w:left w:val="none" w:sz="0" w:space="0" w:color="auto"/>
            <w:bottom w:val="none" w:sz="0" w:space="0" w:color="auto"/>
            <w:right w:val="none" w:sz="0" w:space="0" w:color="auto"/>
          </w:divBdr>
        </w:div>
        <w:div w:id="493954633">
          <w:marLeft w:val="0"/>
          <w:marRight w:val="0"/>
          <w:marTop w:val="0"/>
          <w:marBottom w:val="0"/>
          <w:divBdr>
            <w:top w:val="none" w:sz="0" w:space="0" w:color="auto"/>
            <w:left w:val="none" w:sz="0" w:space="0" w:color="auto"/>
            <w:bottom w:val="none" w:sz="0" w:space="0" w:color="auto"/>
            <w:right w:val="none" w:sz="0" w:space="0" w:color="auto"/>
          </w:divBdr>
        </w:div>
        <w:div w:id="696277789">
          <w:marLeft w:val="0"/>
          <w:marRight w:val="0"/>
          <w:marTop w:val="0"/>
          <w:marBottom w:val="0"/>
          <w:divBdr>
            <w:top w:val="none" w:sz="0" w:space="0" w:color="auto"/>
            <w:left w:val="none" w:sz="0" w:space="0" w:color="auto"/>
            <w:bottom w:val="none" w:sz="0" w:space="0" w:color="auto"/>
            <w:right w:val="none" w:sz="0" w:space="0" w:color="auto"/>
          </w:divBdr>
        </w:div>
        <w:div w:id="797067989">
          <w:marLeft w:val="0"/>
          <w:marRight w:val="0"/>
          <w:marTop w:val="0"/>
          <w:marBottom w:val="0"/>
          <w:divBdr>
            <w:top w:val="none" w:sz="0" w:space="0" w:color="auto"/>
            <w:left w:val="none" w:sz="0" w:space="0" w:color="auto"/>
            <w:bottom w:val="none" w:sz="0" w:space="0" w:color="auto"/>
            <w:right w:val="none" w:sz="0" w:space="0" w:color="auto"/>
          </w:divBdr>
        </w:div>
        <w:div w:id="892814477">
          <w:marLeft w:val="0"/>
          <w:marRight w:val="0"/>
          <w:marTop w:val="0"/>
          <w:marBottom w:val="0"/>
          <w:divBdr>
            <w:top w:val="none" w:sz="0" w:space="0" w:color="auto"/>
            <w:left w:val="none" w:sz="0" w:space="0" w:color="auto"/>
            <w:bottom w:val="none" w:sz="0" w:space="0" w:color="auto"/>
            <w:right w:val="none" w:sz="0" w:space="0" w:color="auto"/>
          </w:divBdr>
        </w:div>
        <w:div w:id="1121074735">
          <w:marLeft w:val="0"/>
          <w:marRight w:val="0"/>
          <w:marTop w:val="0"/>
          <w:marBottom w:val="0"/>
          <w:divBdr>
            <w:top w:val="none" w:sz="0" w:space="0" w:color="auto"/>
            <w:left w:val="none" w:sz="0" w:space="0" w:color="auto"/>
            <w:bottom w:val="none" w:sz="0" w:space="0" w:color="auto"/>
            <w:right w:val="none" w:sz="0" w:space="0" w:color="auto"/>
          </w:divBdr>
        </w:div>
        <w:div w:id="1498761576">
          <w:marLeft w:val="0"/>
          <w:marRight w:val="0"/>
          <w:marTop w:val="0"/>
          <w:marBottom w:val="0"/>
          <w:divBdr>
            <w:top w:val="none" w:sz="0" w:space="0" w:color="auto"/>
            <w:left w:val="none" w:sz="0" w:space="0" w:color="auto"/>
            <w:bottom w:val="none" w:sz="0" w:space="0" w:color="auto"/>
            <w:right w:val="none" w:sz="0" w:space="0" w:color="auto"/>
          </w:divBdr>
        </w:div>
        <w:div w:id="1680081446">
          <w:marLeft w:val="0"/>
          <w:marRight w:val="0"/>
          <w:marTop w:val="0"/>
          <w:marBottom w:val="0"/>
          <w:divBdr>
            <w:top w:val="none" w:sz="0" w:space="0" w:color="auto"/>
            <w:left w:val="none" w:sz="0" w:space="0" w:color="auto"/>
            <w:bottom w:val="none" w:sz="0" w:space="0" w:color="auto"/>
            <w:right w:val="none" w:sz="0" w:space="0" w:color="auto"/>
          </w:divBdr>
        </w:div>
        <w:div w:id="2010716100">
          <w:marLeft w:val="0"/>
          <w:marRight w:val="0"/>
          <w:marTop w:val="0"/>
          <w:marBottom w:val="0"/>
          <w:divBdr>
            <w:top w:val="none" w:sz="0" w:space="0" w:color="auto"/>
            <w:left w:val="none" w:sz="0" w:space="0" w:color="auto"/>
            <w:bottom w:val="none" w:sz="0" w:space="0" w:color="auto"/>
            <w:right w:val="none" w:sz="0" w:space="0" w:color="auto"/>
          </w:divBdr>
        </w:div>
      </w:divsChild>
    </w:div>
    <w:div w:id="1475024037">
      <w:bodyDiv w:val="1"/>
      <w:marLeft w:val="0"/>
      <w:marRight w:val="0"/>
      <w:marTop w:val="0"/>
      <w:marBottom w:val="0"/>
      <w:divBdr>
        <w:top w:val="none" w:sz="0" w:space="0" w:color="auto"/>
        <w:left w:val="none" w:sz="0" w:space="0" w:color="auto"/>
        <w:bottom w:val="none" w:sz="0" w:space="0" w:color="auto"/>
        <w:right w:val="none" w:sz="0" w:space="0" w:color="auto"/>
      </w:divBdr>
    </w:div>
    <w:div w:id="2114008803">
      <w:bodyDiv w:val="1"/>
      <w:marLeft w:val="0"/>
      <w:marRight w:val="0"/>
      <w:marTop w:val="0"/>
      <w:marBottom w:val="0"/>
      <w:divBdr>
        <w:top w:val="none" w:sz="0" w:space="0" w:color="auto"/>
        <w:left w:val="none" w:sz="0" w:space="0" w:color="auto"/>
        <w:bottom w:val="none" w:sz="0" w:space="0" w:color="auto"/>
        <w:right w:val="none" w:sz="0" w:space="0" w:color="auto"/>
      </w:divBdr>
      <w:divsChild>
        <w:div w:id="66853205">
          <w:marLeft w:val="0"/>
          <w:marRight w:val="0"/>
          <w:marTop w:val="0"/>
          <w:marBottom w:val="0"/>
          <w:divBdr>
            <w:top w:val="none" w:sz="0" w:space="0" w:color="auto"/>
            <w:left w:val="none" w:sz="0" w:space="0" w:color="auto"/>
            <w:bottom w:val="none" w:sz="0" w:space="0" w:color="auto"/>
            <w:right w:val="none" w:sz="0" w:space="0" w:color="auto"/>
          </w:divBdr>
        </w:div>
        <w:div w:id="153034527">
          <w:marLeft w:val="0"/>
          <w:marRight w:val="0"/>
          <w:marTop w:val="0"/>
          <w:marBottom w:val="0"/>
          <w:divBdr>
            <w:top w:val="none" w:sz="0" w:space="0" w:color="auto"/>
            <w:left w:val="none" w:sz="0" w:space="0" w:color="auto"/>
            <w:bottom w:val="none" w:sz="0" w:space="0" w:color="auto"/>
            <w:right w:val="none" w:sz="0" w:space="0" w:color="auto"/>
          </w:divBdr>
        </w:div>
        <w:div w:id="309214908">
          <w:marLeft w:val="0"/>
          <w:marRight w:val="0"/>
          <w:marTop w:val="0"/>
          <w:marBottom w:val="0"/>
          <w:divBdr>
            <w:top w:val="none" w:sz="0" w:space="0" w:color="auto"/>
            <w:left w:val="none" w:sz="0" w:space="0" w:color="auto"/>
            <w:bottom w:val="none" w:sz="0" w:space="0" w:color="auto"/>
            <w:right w:val="none" w:sz="0" w:space="0" w:color="auto"/>
          </w:divBdr>
        </w:div>
        <w:div w:id="438179101">
          <w:marLeft w:val="0"/>
          <w:marRight w:val="0"/>
          <w:marTop w:val="0"/>
          <w:marBottom w:val="0"/>
          <w:divBdr>
            <w:top w:val="none" w:sz="0" w:space="0" w:color="auto"/>
            <w:left w:val="none" w:sz="0" w:space="0" w:color="auto"/>
            <w:bottom w:val="none" w:sz="0" w:space="0" w:color="auto"/>
            <w:right w:val="none" w:sz="0" w:space="0" w:color="auto"/>
          </w:divBdr>
        </w:div>
        <w:div w:id="749229785">
          <w:marLeft w:val="0"/>
          <w:marRight w:val="0"/>
          <w:marTop w:val="0"/>
          <w:marBottom w:val="0"/>
          <w:divBdr>
            <w:top w:val="none" w:sz="0" w:space="0" w:color="auto"/>
            <w:left w:val="none" w:sz="0" w:space="0" w:color="auto"/>
            <w:bottom w:val="none" w:sz="0" w:space="0" w:color="auto"/>
            <w:right w:val="none" w:sz="0" w:space="0" w:color="auto"/>
          </w:divBdr>
        </w:div>
        <w:div w:id="1153256429">
          <w:marLeft w:val="0"/>
          <w:marRight w:val="0"/>
          <w:marTop w:val="0"/>
          <w:marBottom w:val="0"/>
          <w:divBdr>
            <w:top w:val="none" w:sz="0" w:space="0" w:color="auto"/>
            <w:left w:val="none" w:sz="0" w:space="0" w:color="auto"/>
            <w:bottom w:val="none" w:sz="0" w:space="0" w:color="auto"/>
            <w:right w:val="none" w:sz="0" w:space="0" w:color="auto"/>
          </w:divBdr>
        </w:div>
        <w:div w:id="1233345535">
          <w:marLeft w:val="0"/>
          <w:marRight w:val="0"/>
          <w:marTop w:val="0"/>
          <w:marBottom w:val="0"/>
          <w:divBdr>
            <w:top w:val="none" w:sz="0" w:space="0" w:color="auto"/>
            <w:left w:val="none" w:sz="0" w:space="0" w:color="auto"/>
            <w:bottom w:val="none" w:sz="0" w:space="0" w:color="auto"/>
            <w:right w:val="none" w:sz="0" w:space="0" w:color="auto"/>
          </w:divBdr>
        </w:div>
        <w:div w:id="1549872451">
          <w:marLeft w:val="0"/>
          <w:marRight w:val="0"/>
          <w:marTop w:val="0"/>
          <w:marBottom w:val="0"/>
          <w:divBdr>
            <w:top w:val="none" w:sz="0" w:space="0" w:color="auto"/>
            <w:left w:val="none" w:sz="0" w:space="0" w:color="auto"/>
            <w:bottom w:val="none" w:sz="0" w:space="0" w:color="auto"/>
            <w:right w:val="none" w:sz="0" w:space="0" w:color="auto"/>
          </w:divBdr>
        </w:div>
        <w:div w:id="1579630791">
          <w:marLeft w:val="0"/>
          <w:marRight w:val="0"/>
          <w:marTop w:val="0"/>
          <w:marBottom w:val="0"/>
          <w:divBdr>
            <w:top w:val="none" w:sz="0" w:space="0" w:color="auto"/>
            <w:left w:val="none" w:sz="0" w:space="0" w:color="auto"/>
            <w:bottom w:val="none" w:sz="0" w:space="0" w:color="auto"/>
            <w:right w:val="none" w:sz="0" w:space="0" w:color="auto"/>
          </w:divBdr>
        </w:div>
        <w:div w:id="1608925211">
          <w:marLeft w:val="0"/>
          <w:marRight w:val="0"/>
          <w:marTop w:val="0"/>
          <w:marBottom w:val="0"/>
          <w:divBdr>
            <w:top w:val="none" w:sz="0" w:space="0" w:color="auto"/>
            <w:left w:val="none" w:sz="0" w:space="0" w:color="auto"/>
            <w:bottom w:val="none" w:sz="0" w:space="0" w:color="auto"/>
            <w:right w:val="none" w:sz="0" w:space="0" w:color="auto"/>
          </w:divBdr>
        </w:div>
        <w:div w:id="1672370678">
          <w:marLeft w:val="0"/>
          <w:marRight w:val="0"/>
          <w:marTop w:val="0"/>
          <w:marBottom w:val="0"/>
          <w:divBdr>
            <w:top w:val="none" w:sz="0" w:space="0" w:color="auto"/>
            <w:left w:val="none" w:sz="0" w:space="0" w:color="auto"/>
            <w:bottom w:val="none" w:sz="0" w:space="0" w:color="auto"/>
            <w:right w:val="none" w:sz="0" w:space="0" w:color="auto"/>
          </w:divBdr>
        </w:div>
        <w:div w:id="1683628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1D3E5-F2E8-4710-BC82-540E532E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7</Pages>
  <Words>2492</Words>
  <Characters>14953</Characters>
  <Application>Microsoft Office Word</Application>
  <DocSecurity>0</DocSecurity>
  <Lines>124</Lines>
  <Paragraphs>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17411</CharactersWithSpaces>
  <SharedDoc>false</SharedDoc>
  <HLinks>
    <vt:vector size="6" baseType="variant">
      <vt:variant>
        <vt:i4>458775</vt:i4>
      </vt:variant>
      <vt:variant>
        <vt:i4>0</vt:i4>
      </vt:variant>
      <vt:variant>
        <vt:i4>0</vt:i4>
      </vt:variant>
      <vt:variant>
        <vt:i4>5</vt:i4>
      </vt:variant>
      <vt:variant>
        <vt:lpwstr>http://gdansk.rdos.gov.pl/system-zarzadzania-srodowiskowego-emas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d.siemion</dc:creator>
  <cp:lastModifiedBy>Izabela Wawrzyniak-Karłowska</cp:lastModifiedBy>
  <cp:revision>42</cp:revision>
  <cp:lastPrinted>2022-05-30T09:10:00Z</cp:lastPrinted>
  <dcterms:created xsi:type="dcterms:W3CDTF">2019-06-19T08:01:00Z</dcterms:created>
  <dcterms:modified xsi:type="dcterms:W3CDTF">2022-05-30T09:24:00Z</dcterms:modified>
</cp:coreProperties>
</file>